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9"/>
        <w:ind w:left="20" w:right="540"/>
        <w:jc w:val="center"/>
        <w:keepLines/>
        <w:keepNext/>
        <w:spacing w:after="0" w:line="276" w:lineRule="auto"/>
        <w:shd w:val="clear" w:color="auto" w:fill="ffffff" w:themeFill="background1"/>
        <w:rPr>
          <w:rFonts w:ascii="Times New Roman" w:hAnsi="Times New Roman" w:cs="Times New Roman"/>
          <w:sz w:val="24"/>
          <w:szCs w:val="24"/>
        </w:rPr>
      </w:pPr>
      <w:r/>
      <w:bookmarkStart w:id="0" w:name="bookmark0"/>
      <w:r>
        <w:rPr>
          <w:rFonts w:ascii="Times New Roman" w:hAnsi="Times New Roman" w:cs="Times New Roman"/>
          <w:sz w:val="24"/>
          <w:szCs w:val="24"/>
        </w:rPr>
        <w:t xml:space="preserve">ANKARA SOSYAL BİLİMLER Ü</w:t>
      </w:r>
      <w:r>
        <w:rPr>
          <w:rFonts w:ascii="Times New Roman" w:hAnsi="Times New Roman" w:cs="Times New Roman"/>
          <w:sz w:val="24"/>
          <w:szCs w:val="24"/>
        </w:rPr>
        <w:t xml:space="preserve">NİVERSİTESİ </w:t>
      </w:r>
      <w:r/>
    </w:p>
    <w:p>
      <w:pPr>
        <w:pStyle w:val="699"/>
        <w:ind w:left="20" w:right="540"/>
        <w:jc w:val="center"/>
        <w:keepLines/>
        <w:keepNext/>
        <w:spacing w:after="0" w:line="276" w:lineRule="auto"/>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ÖĞRETİM ÜYE</w:t>
      </w:r>
      <w:r>
        <w:rPr>
          <w:rFonts w:ascii="Times New Roman" w:hAnsi="Times New Roman" w:cs="Times New Roman"/>
          <w:sz w:val="24"/>
          <w:szCs w:val="24"/>
        </w:rPr>
        <w:t xml:space="preserve">LİĞİNE</w:t>
      </w:r>
      <w:r>
        <w:rPr>
          <w:rFonts w:ascii="Times New Roman" w:hAnsi="Times New Roman" w:cs="Times New Roman"/>
          <w:sz w:val="24"/>
          <w:szCs w:val="24"/>
        </w:rPr>
        <w:t xml:space="preserve"> ATA</w:t>
      </w:r>
      <w:r>
        <w:rPr>
          <w:rFonts w:ascii="Times New Roman" w:hAnsi="Times New Roman" w:cs="Times New Roman"/>
          <w:sz w:val="24"/>
          <w:szCs w:val="24"/>
        </w:rPr>
        <w:t xml:space="preserve">MA VE YÜKSELTME ESASLAR</w:t>
      </w:r>
      <w:r>
        <w:rPr>
          <w:rFonts w:ascii="Times New Roman" w:hAnsi="Times New Roman" w:cs="Times New Roman"/>
          <w:sz w:val="24"/>
          <w:szCs w:val="24"/>
        </w:rPr>
        <w:t xml:space="preserve">ININ UYGULANMASINA</w:t>
      </w:r>
      <w:r>
        <w:rPr>
          <w:rFonts w:ascii="Times New Roman" w:hAnsi="Times New Roman" w:cs="Times New Roman"/>
          <w:sz w:val="24"/>
          <w:szCs w:val="24"/>
        </w:rPr>
        <w:t xml:space="preserve"> DAİR YÖNERGE</w:t>
      </w:r>
      <w:bookmarkEnd w:id="0"/>
      <w:r/>
      <w:r/>
    </w:p>
    <w:p>
      <w:pPr>
        <w:pStyle w:val="699"/>
        <w:ind w:left="20" w:right="540"/>
        <w:jc w:val="center"/>
        <w:keepLines/>
        <w:keepNext/>
        <w:spacing w:after="0" w:line="276" w:lineRule="auto"/>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r>
      <w:r/>
    </w:p>
    <w:p>
      <w:pPr>
        <w:pStyle w:val="701"/>
        <w:ind w:left="20" w:firstLine="700"/>
        <w:spacing w:before="0" w:after="0" w:line="240" w:lineRule="auto"/>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Amaç</w:t>
      </w:r>
      <w:r/>
    </w:p>
    <w:p>
      <w:pPr>
        <w:pStyle w:val="691"/>
        <w:ind w:left="20" w:right="40" w:firstLine="700"/>
        <w:spacing w:before="0" w:after="0" w:line="240" w:lineRule="auto"/>
        <w:shd w:val="clear" w:color="auto" w:fill="ffffff" w:themeFill="background1"/>
        <w:rPr>
          <w:sz w:val="24"/>
          <w:szCs w:val="24"/>
          <w:u w:val="single"/>
        </w:rPr>
      </w:pPr>
      <w:r>
        <w:rPr>
          <w:b/>
          <w:sz w:val="24"/>
          <w:szCs w:val="24"/>
        </w:rPr>
        <w:t xml:space="preserve">MADDE 1-</w:t>
      </w:r>
      <w:r>
        <w:rPr>
          <w:b/>
          <w:sz w:val="24"/>
          <w:szCs w:val="24"/>
        </w:rPr>
        <w:t xml:space="preserve"> </w:t>
      </w:r>
      <w:r>
        <w:rPr>
          <w:sz w:val="24"/>
          <w:szCs w:val="24"/>
        </w:rPr>
        <w:t xml:space="preserve">(1)</w:t>
      </w:r>
      <w:r>
        <w:rPr>
          <w:sz w:val="24"/>
          <w:szCs w:val="24"/>
        </w:rPr>
        <w:t xml:space="preserve"> Bu Y</w:t>
      </w:r>
      <w:r>
        <w:rPr>
          <w:sz w:val="24"/>
          <w:szCs w:val="24"/>
        </w:rPr>
        <w:t xml:space="preserve">önergenin amacı</w:t>
      </w:r>
      <w:r>
        <w:rPr>
          <w:sz w:val="24"/>
          <w:szCs w:val="24"/>
        </w:rPr>
        <w:t xml:space="preserve">,</w:t>
      </w:r>
      <w:r>
        <w:rPr>
          <w:sz w:val="24"/>
          <w:szCs w:val="24"/>
        </w:rPr>
        <w:t xml:space="preserve"> 10</w:t>
      </w:r>
      <w:r>
        <w:rPr>
          <w:sz w:val="24"/>
          <w:szCs w:val="24"/>
        </w:rPr>
        <w:t xml:space="preserve">/</w:t>
      </w:r>
      <w:r>
        <w:rPr>
          <w:sz w:val="24"/>
          <w:szCs w:val="24"/>
        </w:rPr>
        <w:t xml:space="preserve">12</w:t>
      </w:r>
      <w:r>
        <w:rPr>
          <w:sz w:val="24"/>
          <w:szCs w:val="24"/>
        </w:rPr>
        <w:t xml:space="preserve">/</w:t>
      </w:r>
      <w:r>
        <w:rPr>
          <w:sz w:val="24"/>
          <w:szCs w:val="24"/>
        </w:rPr>
        <w:t xml:space="preserve">2020 tarihinde Yüksekö</w:t>
      </w:r>
      <w:r>
        <w:rPr>
          <w:sz w:val="24"/>
          <w:szCs w:val="24"/>
        </w:rPr>
        <w:t xml:space="preserve">ğretim Kurulu Başkanlığı tarafından onaylanan </w:t>
      </w:r>
      <w:r>
        <w:rPr>
          <w:sz w:val="24"/>
          <w:szCs w:val="24"/>
        </w:rPr>
        <w:t xml:space="preserve">Ankara Sosyal Bilimler</w:t>
      </w:r>
      <w:r>
        <w:rPr>
          <w:sz w:val="24"/>
          <w:szCs w:val="24"/>
        </w:rPr>
        <w:t xml:space="preserve"> Üniversitesi </w:t>
      </w:r>
      <w:r>
        <w:rPr>
          <w:sz w:val="24"/>
          <w:szCs w:val="24"/>
        </w:rPr>
        <w:t xml:space="preserve">Öğretim Üyeliğine </w:t>
      </w:r>
      <w:r>
        <w:rPr>
          <w:sz w:val="24"/>
          <w:szCs w:val="24"/>
        </w:rPr>
        <w:t xml:space="preserve">Ata</w:t>
      </w:r>
      <w:r>
        <w:rPr>
          <w:sz w:val="24"/>
          <w:szCs w:val="24"/>
        </w:rPr>
        <w:t xml:space="preserve">ma</w:t>
      </w:r>
      <w:r>
        <w:rPr>
          <w:sz w:val="24"/>
          <w:szCs w:val="24"/>
        </w:rPr>
        <w:t xml:space="preserve"> ve Yükseltme Esaslarının</w:t>
      </w:r>
      <w:r>
        <w:rPr>
          <w:sz w:val="24"/>
          <w:szCs w:val="24"/>
        </w:rPr>
        <w:t xml:space="preserve"> uygulama </w:t>
      </w:r>
      <w:r>
        <w:rPr>
          <w:sz w:val="24"/>
          <w:szCs w:val="24"/>
        </w:rPr>
        <w:t xml:space="preserve">kriterlerini</w:t>
      </w:r>
      <w:r>
        <w:rPr>
          <w:sz w:val="24"/>
          <w:szCs w:val="24"/>
        </w:rPr>
        <w:t xml:space="preserve"> belirlemek</w:t>
      </w:r>
      <w:r>
        <w:rPr>
          <w:sz w:val="24"/>
          <w:szCs w:val="24"/>
        </w:rPr>
        <w:t xml:space="preserve">tir.</w:t>
      </w:r>
      <w:r/>
    </w:p>
    <w:p>
      <w:pPr>
        <w:pStyle w:val="691"/>
        <w:ind w:left="20" w:right="40" w:firstLine="700"/>
        <w:spacing w:before="0" w:after="0" w:line="240" w:lineRule="auto"/>
        <w:shd w:val="clear" w:color="auto" w:fill="ffffff" w:themeFill="background1"/>
        <w:rPr>
          <w:b/>
          <w:sz w:val="24"/>
          <w:szCs w:val="24"/>
        </w:rPr>
      </w:pPr>
      <w:r>
        <w:rPr>
          <w:b/>
          <w:sz w:val="24"/>
          <w:szCs w:val="24"/>
        </w:rPr>
      </w:r>
      <w:r/>
    </w:p>
    <w:p>
      <w:pPr>
        <w:pStyle w:val="691"/>
        <w:ind w:left="20" w:right="40" w:firstLine="700"/>
        <w:spacing w:before="0" w:after="0" w:line="240" w:lineRule="auto"/>
        <w:shd w:val="clear" w:color="auto" w:fill="ffffff" w:themeFill="background1"/>
        <w:rPr>
          <w:b/>
          <w:sz w:val="24"/>
          <w:szCs w:val="24"/>
        </w:rPr>
      </w:pPr>
      <w:r>
        <w:rPr>
          <w:b/>
          <w:sz w:val="24"/>
          <w:szCs w:val="24"/>
        </w:rPr>
        <w:t xml:space="preserve">Kapsam</w:t>
      </w:r>
      <w:r/>
    </w:p>
    <w:p>
      <w:pPr>
        <w:pStyle w:val="691"/>
        <w:ind w:left="20" w:right="40" w:firstLine="700"/>
        <w:spacing w:before="0" w:after="0" w:line="240" w:lineRule="auto"/>
        <w:shd w:val="clear" w:color="auto" w:fill="ffffff" w:themeFill="background1"/>
        <w:rPr>
          <w:sz w:val="24"/>
          <w:szCs w:val="24"/>
        </w:rPr>
      </w:pPr>
      <w:r>
        <w:rPr>
          <w:b/>
          <w:sz w:val="24"/>
          <w:szCs w:val="24"/>
        </w:rPr>
        <w:t xml:space="preserve">MADDE 2 </w:t>
      </w:r>
      <w:r>
        <w:rPr>
          <w:b/>
          <w:sz w:val="24"/>
          <w:szCs w:val="24"/>
        </w:rPr>
        <w:t xml:space="preserve">–</w:t>
      </w:r>
      <w:r>
        <w:rPr>
          <w:sz w:val="24"/>
          <w:szCs w:val="24"/>
        </w:rPr>
        <w:t xml:space="preserve"> </w:t>
      </w:r>
      <w:r>
        <w:rPr>
          <w:sz w:val="24"/>
          <w:szCs w:val="24"/>
        </w:rPr>
        <w:t xml:space="preserve">(1)</w:t>
      </w:r>
      <w:r>
        <w:rPr>
          <w:sz w:val="24"/>
          <w:szCs w:val="24"/>
        </w:rPr>
        <w:t xml:space="preserve"> Bu Yönerge</w:t>
      </w:r>
      <w:r>
        <w:rPr>
          <w:sz w:val="24"/>
          <w:szCs w:val="24"/>
        </w:rPr>
        <w:t xml:space="preserve">, </w:t>
      </w:r>
      <w:r>
        <w:rPr>
          <w:sz w:val="24"/>
          <w:szCs w:val="24"/>
        </w:rPr>
        <w:t xml:space="preserve">Ankara Sosyal Bilimler Üniversitesi Öğretim Üyeliğine </w:t>
      </w:r>
      <w:r>
        <w:rPr>
          <w:sz w:val="24"/>
          <w:szCs w:val="24"/>
        </w:rPr>
        <w:t xml:space="preserve">Ata</w:t>
      </w:r>
      <w:r>
        <w:rPr>
          <w:sz w:val="24"/>
          <w:szCs w:val="24"/>
        </w:rPr>
        <w:t xml:space="preserve">ma ve Yükseltme Esaslarının uygulama kriterlerini</w:t>
      </w:r>
      <w:r>
        <w:rPr>
          <w:sz w:val="24"/>
          <w:szCs w:val="24"/>
        </w:rPr>
        <w:t xml:space="preserve"> kapsar.</w:t>
      </w:r>
      <w:r/>
    </w:p>
    <w:p>
      <w:pPr>
        <w:pStyle w:val="691"/>
        <w:ind w:left="20" w:right="40" w:firstLine="700"/>
        <w:spacing w:before="0" w:after="0" w:line="240" w:lineRule="auto"/>
        <w:shd w:val="clear" w:color="auto" w:fill="ffffff" w:themeFill="background1"/>
        <w:rPr>
          <w:b/>
          <w:sz w:val="24"/>
          <w:szCs w:val="24"/>
        </w:rPr>
      </w:pPr>
      <w:r>
        <w:rPr>
          <w:b/>
          <w:sz w:val="24"/>
          <w:szCs w:val="24"/>
        </w:rPr>
      </w:r>
      <w:r/>
    </w:p>
    <w:p>
      <w:pPr>
        <w:pStyle w:val="691"/>
        <w:ind w:left="20" w:right="40" w:firstLine="700"/>
        <w:spacing w:before="0" w:after="0" w:line="240" w:lineRule="auto"/>
        <w:shd w:val="clear" w:color="auto" w:fill="ffffff" w:themeFill="background1"/>
        <w:rPr>
          <w:b/>
          <w:sz w:val="24"/>
          <w:szCs w:val="24"/>
        </w:rPr>
      </w:pPr>
      <w:r>
        <w:rPr>
          <w:b/>
          <w:sz w:val="24"/>
          <w:szCs w:val="24"/>
        </w:rPr>
        <w:t xml:space="preserve">Dayanak</w:t>
      </w:r>
      <w:r/>
    </w:p>
    <w:p>
      <w:pPr>
        <w:pStyle w:val="691"/>
        <w:ind w:left="20" w:right="40" w:firstLine="700"/>
        <w:spacing w:before="0" w:after="0" w:line="240" w:lineRule="auto"/>
        <w:shd w:val="clear" w:color="auto" w:fill="ffffff" w:themeFill="background1"/>
        <w:rPr>
          <w:sz w:val="24"/>
          <w:szCs w:val="24"/>
        </w:rPr>
      </w:pPr>
      <w:r>
        <w:rPr>
          <w:b/>
          <w:sz w:val="24"/>
          <w:szCs w:val="24"/>
        </w:rPr>
        <w:t xml:space="preserve">MADDE 3 </w:t>
      </w:r>
      <w:r>
        <w:rPr>
          <w:b/>
          <w:sz w:val="24"/>
          <w:szCs w:val="24"/>
        </w:rPr>
        <w:t xml:space="preserve">–</w:t>
      </w:r>
      <w:r>
        <w:rPr>
          <w:sz w:val="24"/>
          <w:szCs w:val="24"/>
        </w:rPr>
        <w:t xml:space="preserve"> </w:t>
      </w:r>
      <w:r>
        <w:rPr>
          <w:sz w:val="24"/>
          <w:szCs w:val="24"/>
        </w:rPr>
        <w:t xml:space="preserve">(1) </w:t>
      </w:r>
      <w:r>
        <w:rPr>
          <w:sz w:val="24"/>
          <w:szCs w:val="24"/>
        </w:rPr>
        <w:t xml:space="preserve">Bu Yönerge, </w:t>
      </w:r>
      <w:r>
        <w:rPr>
          <w:sz w:val="24"/>
          <w:szCs w:val="24"/>
        </w:rPr>
        <w:t xml:space="preserve">12 Haziran 2018 tarih ve 30449 sayılı Resmi Gazetede yayımlanan </w:t>
      </w:r>
      <w:r>
        <w:rPr>
          <w:sz w:val="24"/>
          <w:szCs w:val="24"/>
        </w:rPr>
        <w:t xml:space="preserve">Öğretim Üyeliğine Yükselt</w:t>
      </w:r>
      <w:r>
        <w:rPr>
          <w:sz w:val="24"/>
          <w:szCs w:val="24"/>
        </w:rPr>
        <w:t xml:space="preserve">ilme ve Atanma Yönetmeliği</w:t>
      </w:r>
      <w:r>
        <w:rPr>
          <w:sz w:val="24"/>
          <w:szCs w:val="24"/>
        </w:rPr>
        <w:t xml:space="preserve">’</w:t>
      </w:r>
      <w:r>
        <w:rPr>
          <w:sz w:val="24"/>
          <w:szCs w:val="24"/>
        </w:rPr>
        <w:t xml:space="preserve">nin </w:t>
      </w:r>
      <w:r>
        <w:rPr>
          <w:sz w:val="24"/>
          <w:szCs w:val="24"/>
        </w:rPr>
        <w:t xml:space="preserve">3</w:t>
      </w:r>
      <w:r>
        <w:rPr>
          <w:sz w:val="24"/>
          <w:szCs w:val="24"/>
        </w:rPr>
        <w:t xml:space="preserve">’</w:t>
      </w:r>
      <w:r>
        <w:rPr>
          <w:sz w:val="24"/>
          <w:szCs w:val="24"/>
        </w:rPr>
        <w:t xml:space="preserve">ncü</w:t>
      </w:r>
      <w:r>
        <w:rPr>
          <w:sz w:val="24"/>
          <w:szCs w:val="24"/>
        </w:rPr>
        <w:t xml:space="preserve"> maddesinin </w:t>
      </w:r>
      <w:r>
        <w:rPr>
          <w:sz w:val="24"/>
          <w:szCs w:val="24"/>
        </w:rPr>
        <w:t xml:space="preserve">(b) </w:t>
      </w:r>
      <w:r>
        <w:rPr>
          <w:sz w:val="24"/>
          <w:szCs w:val="24"/>
        </w:rPr>
        <w:t xml:space="preserve">fıkrasına dayanılarak hazırlan</w:t>
      </w:r>
      <w:r>
        <w:rPr>
          <w:sz w:val="24"/>
          <w:szCs w:val="24"/>
        </w:rPr>
        <w:t xml:space="preserve">an </w:t>
      </w:r>
      <w:r>
        <w:rPr>
          <w:sz w:val="24"/>
          <w:szCs w:val="24"/>
        </w:rPr>
        <w:t xml:space="preserve">ve Yükseköğretim Kurulu Başkanlığı tarafından onaylanan </w:t>
      </w:r>
      <w:r>
        <w:rPr>
          <w:sz w:val="24"/>
          <w:szCs w:val="24"/>
        </w:rPr>
        <w:t xml:space="preserve">Ankara Sosyal Bilimler Üniversitesi Öğretim Üyeliğine Atama ve Yükseltme Esaslarına dayanılarak hazırlanmıştır</w:t>
      </w:r>
      <w:r>
        <w:rPr>
          <w:sz w:val="24"/>
          <w:szCs w:val="24"/>
        </w:rPr>
        <w:t xml:space="preserve">.</w:t>
      </w:r>
      <w:bookmarkStart w:id="1" w:name="bookmark1"/>
      <w:r>
        <w:rPr>
          <w:sz w:val="24"/>
          <w:szCs w:val="24"/>
        </w:rPr>
        <w:t xml:space="preserve"> </w:t>
      </w:r>
      <w:r/>
    </w:p>
    <w:p>
      <w:pPr>
        <w:pStyle w:val="691"/>
        <w:ind w:left="20" w:right="40" w:firstLine="700"/>
        <w:spacing w:before="0" w:after="0" w:line="240" w:lineRule="auto"/>
        <w:shd w:val="clear" w:color="auto" w:fill="ffffff" w:themeFill="background1"/>
        <w:rPr>
          <w:b/>
          <w:sz w:val="24"/>
          <w:szCs w:val="24"/>
        </w:rPr>
      </w:pPr>
      <w:r>
        <w:rPr>
          <w:b/>
          <w:sz w:val="24"/>
          <w:szCs w:val="24"/>
        </w:rPr>
      </w:r>
      <w:r/>
    </w:p>
    <w:p>
      <w:pPr>
        <w:pStyle w:val="691"/>
        <w:ind w:left="20" w:right="40" w:firstLine="700"/>
        <w:spacing w:before="0" w:after="0" w:line="240" w:lineRule="auto"/>
        <w:shd w:val="clear" w:color="auto" w:fill="ffffff" w:themeFill="background1"/>
        <w:rPr>
          <w:b/>
          <w:sz w:val="24"/>
          <w:szCs w:val="24"/>
        </w:rPr>
      </w:pPr>
      <w:r>
        <w:rPr>
          <w:b/>
          <w:sz w:val="24"/>
          <w:szCs w:val="24"/>
        </w:rPr>
        <w:t xml:space="preserve">Tanımlar ve </w:t>
      </w:r>
      <w:r>
        <w:rPr>
          <w:b/>
          <w:sz w:val="24"/>
          <w:szCs w:val="24"/>
        </w:rPr>
        <w:t xml:space="preserve">K</w:t>
      </w:r>
      <w:r>
        <w:rPr>
          <w:b/>
          <w:sz w:val="24"/>
          <w:szCs w:val="24"/>
        </w:rPr>
        <w:t xml:space="preserve">ısaltmalar</w:t>
      </w:r>
      <w:r/>
    </w:p>
    <w:p>
      <w:pPr>
        <w:pStyle w:val="691"/>
        <w:ind w:left="20" w:right="40" w:firstLine="700"/>
        <w:spacing w:before="0" w:after="0" w:line="240" w:lineRule="auto"/>
        <w:shd w:val="clear" w:color="auto" w:fill="ffffff" w:themeFill="background1"/>
        <w:rPr>
          <w:b/>
          <w:sz w:val="24"/>
          <w:szCs w:val="24"/>
          <w:highlight w:val="white"/>
        </w:rPr>
      </w:pPr>
      <w:r>
        <w:rPr>
          <w:b/>
          <w:sz w:val="24"/>
          <w:szCs w:val="24"/>
        </w:rPr>
        <w:t xml:space="preserve">MADDE 4 –</w:t>
      </w:r>
      <w:r>
        <w:rPr>
          <w:b/>
          <w:sz w:val="24"/>
          <w:szCs w:val="24"/>
        </w:rPr>
        <w:t xml:space="preserve">(</w:t>
      </w:r>
      <w:r>
        <w:rPr>
          <w:b/>
          <w:highlight w:val="white"/>
        </w:rPr>
        <w:t xml:space="preserve"> </w:t>
      </w:r>
      <w:r>
        <w:rPr>
          <w:b/>
          <w:highlight w:val="white"/>
        </w:rPr>
        <w:t xml:space="preserve">DK:SK-13/08/2024-202</w:t>
      </w:r>
      <w:r>
        <w:rPr>
          <w:b/>
          <w:highlight w:val="white"/>
        </w:rPr>
        <w:t xml:space="preserve">4</w:t>
      </w:r>
      <w:r>
        <w:rPr>
          <w:b/>
          <w:highlight w:val="none"/>
        </w:rPr>
        <w:t xml:space="preserve">/70)</w:t>
      </w:r>
      <w:r>
        <w:rPr>
          <w:b/>
          <w:highlight w:val="white"/>
        </w:rPr>
      </w:r>
      <w:r>
        <w:rPr>
          <w:highlight w:val="white"/>
        </w:rPr>
      </w:r>
    </w:p>
    <w:p>
      <w:pPr>
        <w:numPr>
          <w:ilvl w:val="0"/>
          <w:numId w:val="12"/>
        </w:numPr>
        <w:jc w:val="both"/>
      </w:pPr>
      <w:r>
        <w:t xml:space="preserve">Ön Değerlendirme ve Tespit Komisyonu </w:t>
      </w:r>
      <w:r>
        <w:t xml:space="preserve">Başkan</w:t>
      </w:r>
      <w:r>
        <w:t xml:space="preserve">ı</w:t>
      </w:r>
      <w:r>
        <w:t xml:space="preserve">: Ankara Sosyal Bilimler Üniversitesi </w:t>
      </w:r>
      <w:r>
        <w:t xml:space="preserve">Atanmak Üzere Başvuran Adayların Durumunu İncelemek Üzer</w:t>
      </w:r>
      <w:r>
        <w:t xml:space="preserve">e Oluşturulan Ön Değerlendirme </w:t>
      </w:r>
      <w:r>
        <w:t xml:space="preserve">ve Tespit Komisyonu</w:t>
      </w:r>
      <w:r>
        <w:t xml:space="preserve"> Başkanını,</w:t>
      </w:r>
      <w:r/>
    </w:p>
    <w:p>
      <w:pPr>
        <w:numPr>
          <w:ilvl w:val="0"/>
          <w:numId w:val="12"/>
        </w:numPr>
        <w:jc w:val="both"/>
      </w:pPr>
      <w:r>
        <w:t xml:space="preserve">EBYS: Elektronik Belge Yönetim Sistemini,</w:t>
      </w:r>
      <w:r/>
    </w:p>
    <w:p>
      <w:pPr>
        <w:numPr>
          <w:ilvl w:val="0"/>
          <w:numId w:val="12"/>
        </w:numPr>
        <w:jc w:val="both"/>
      </w:pPr>
      <w:r>
        <w:t xml:space="preserve">Atama ve Yükseltme </w:t>
      </w:r>
      <w:r>
        <w:t xml:space="preserve">Esaslar</w:t>
      </w:r>
      <w:r>
        <w:t xml:space="preserve">ı</w:t>
      </w:r>
      <w:r>
        <w:t xml:space="preserve">: Ankara Sosyal Bilimler Üniversitesi Senatosunun 22.10.2020 tarih ve 2020/92 sayılı kararı ile belirlenen Ankara Sosyal Bilimler Üniversitesi Öğretim Üyeliğine Atama ve Yükseltme Esaslarını,</w:t>
      </w:r>
      <w:r/>
    </w:p>
    <w:p>
      <w:pPr>
        <w:ind w:left="568"/>
        <w:jc w:val="both"/>
      </w:pPr>
      <w:r>
        <w:t xml:space="preserve">ç)   </w:t>
      </w:r>
      <w:r>
        <w:t xml:space="preserve">İtiraz Kurulu: </w:t>
      </w:r>
      <w:r>
        <w:t xml:space="preserve">Atanmak Üzere Başvuran Ada</w:t>
      </w:r>
      <w:r>
        <w:t xml:space="preserve">yların Durumunu İncelemek Üzere</w:t>
      </w:r>
      <w:r/>
    </w:p>
    <w:p>
      <w:pPr>
        <w:ind w:left="568"/>
        <w:jc w:val="both"/>
      </w:pPr>
      <w:r>
        <w:t xml:space="preserve">      Oluşturulan Ön Değerlendirme </w:t>
      </w:r>
      <w:r>
        <w:t xml:space="preserve">ve Tespit Komisyonunu</w:t>
      </w:r>
      <w:r>
        <w:t xml:space="preserve"> </w:t>
      </w:r>
      <w:r>
        <w:t xml:space="preserve">kararlarına yapılan</w:t>
      </w:r>
      <w:r>
        <w:t xml:space="preserve"> </w:t>
      </w:r>
      <w:r>
        <w:t xml:space="preserve">itirazları </w:t>
      </w:r>
      <w:r>
        <w:t xml:space="preserve">   </w:t>
      </w:r>
      <w:r/>
    </w:p>
    <w:p>
      <w:pPr>
        <w:ind w:left="568"/>
        <w:jc w:val="both"/>
      </w:pPr>
      <w:r>
        <w:t xml:space="preserve">      </w:t>
      </w:r>
      <w:r>
        <w:t xml:space="preserve">inceleyen kurulu,</w:t>
      </w:r>
      <w:r/>
    </w:p>
    <w:p>
      <w:pPr>
        <w:numPr>
          <w:ilvl w:val="0"/>
          <w:numId w:val="12"/>
        </w:numPr>
        <w:jc w:val="both"/>
      </w:pPr>
      <w:r>
        <w:t xml:space="preserve">Ön Değerlendirme ve Tespit </w:t>
      </w:r>
      <w:r>
        <w:t xml:space="preserve">Komisyon</w:t>
      </w:r>
      <w:r>
        <w:t xml:space="preserve">u</w:t>
      </w:r>
      <w:r>
        <w:t xml:space="preserve">: </w:t>
      </w:r>
      <w:r>
        <w:t xml:space="preserve">Bu Yönergenin 5 inci maddesinin (1) fıkrasında belirtilen üyelerden oluşan </w:t>
      </w:r>
      <w:r>
        <w:t xml:space="preserve">Ankara Sosyal Bilimler Üniversitesi</w:t>
      </w:r>
      <w:r>
        <w:t xml:space="preserve">ne Atanmak Üzere Başvuran Adayların Durumunu İncelemek Üzere Oluşturulan Ön Değerlendirme ve </w:t>
      </w:r>
      <w:r>
        <w:t xml:space="preserve">Tespit </w:t>
      </w:r>
      <w:r>
        <w:t xml:space="preserve">Komisyonunu,</w:t>
      </w:r>
      <w:r/>
    </w:p>
    <w:p>
      <w:pPr>
        <w:numPr>
          <w:ilvl w:val="0"/>
          <w:numId w:val="12"/>
        </w:numPr>
        <w:jc w:val="both"/>
      </w:pPr>
      <w:r>
        <w:t xml:space="preserve">Rektörlük: Ankara Sosyal Bilimler Üniversitesi Rektörlüğünü</w:t>
      </w:r>
      <w:r>
        <w:t xml:space="preserve">,</w:t>
      </w:r>
      <w:r/>
    </w:p>
    <w:p>
      <w:pPr>
        <w:numPr>
          <w:ilvl w:val="0"/>
          <w:numId w:val="12"/>
        </w:numPr>
        <w:jc w:val="both"/>
      </w:pPr>
      <w:r>
        <w:t xml:space="preserve">Rektör: Ankara Sosyal Bilimler Üniversitesi Rektörünü,</w:t>
      </w:r>
      <w:r/>
    </w:p>
    <w:p>
      <w:pPr>
        <w:numPr>
          <w:ilvl w:val="0"/>
          <w:numId w:val="12"/>
        </w:numPr>
        <w:jc w:val="both"/>
      </w:pPr>
      <w:r>
        <w:t xml:space="preserve">Dekanlık: İlgili Fakülte Dekanlığını,</w:t>
      </w:r>
      <w:r/>
    </w:p>
    <w:p>
      <w:pPr>
        <w:ind w:left="568"/>
        <w:jc w:val="both"/>
      </w:pPr>
      <w:r>
        <w:t xml:space="preserve">ğ)   </w:t>
      </w:r>
      <w:r>
        <w:t xml:space="preserve">Dekan: İlgili Fakülte Dekanını,</w:t>
      </w:r>
      <w:r/>
    </w:p>
    <w:p>
      <w:pPr>
        <w:numPr>
          <w:ilvl w:val="0"/>
          <w:numId w:val="12"/>
        </w:numPr>
        <w:jc w:val="both"/>
      </w:pPr>
      <w:r>
        <w:t xml:space="preserve">Müdürlük: İlgili Enstitü/Yüksekokul Müdürlüğünü,</w:t>
      </w:r>
      <w:r/>
    </w:p>
    <w:p>
      <w:pPr>
        <w:ind w:left="568"/>
        <w:jc w:val="both"/>
      </w:pPr>
      <w:r>
        <w:t xml:space="preserve">ı)   </w:t>
      </w:r>
      <w:r>
        <w:t xml:space="preserve">Müdür: İlgili Enstitü/Yüksekokul Müdürünü,</w:t>
      </w:r>
      <w:r/>
    </w:p>
    <w:p>
      <w:pPr>
        <w:numPr>
          <w:ilvl w:val="0"/>
          <w:numId w:val="12"/>
        </w:numPr>
        <w:jc w:val="both"/>
      </w:pPr>
      <w:r>
        <w:t xml:space="preserve">Personel Daire Başkanlığı: Ankara Sosyal Bilimler Üniversitesi Personel Daire Başkanlığını,</w:t>
      </w:r>
      <w:r/>
    </w:p>
    <w:p>
      <w:pPr>
        <w:numPr>
          <w:ilvl w:val="0"/>
          <w:numId w:val="12"/>
        </w:numPr>
        <w:jc w:val="both"/>
      </w:pPr>
      <w:r>
        <w:t xml:space="preserve">Personel Daire Başkanı: Ankara Sosyal Bilimler Üniversitesi Personel Daire Başkanını,</w:t>
      </w:r>
      <w:r/>
    </w:p>
    <w:p>
      <w:pPr>
        <w:numPr>
          <w:ilvl w:val="0"/>
          <w:numId w:val="12"/>
        </w:numPr>
        <w:jc w:val="both"/>
      </w:pPr>
      <w:r>
        <w:t xml:space="preserve">Üniversite: Ankara Sosyal Bilimler Üniversitesini,</w:t>
      </w:r>
      <w:r/>
    </w:p>
    <w:p>
      <w:pPr>
        <w:numPr>
          <w:ilvl w:val="0"/>
          <w:numId w:val="12"/>
        </w:numPr>
        <w:jc w:val="both"/>
      </w:pPr>
      <w:r>
        <w:t xml:space="preserve">Yönerge: Ankara Sosyal Bilimler Üniversitesi Öğretim Üyeliğine Atama ve Yükseltme Esaslarının Uygulanmasına Dair Yönergeyi,</w:t>
      </w:r>
      <w:r/>
    </w:p>
    <w:p>
      <w:pPr>
        <w:numPr>
          <w:ilvl w:val="0"/>
          <w:numId w:val="12"/>
        </w:numPr>
        <w:jc w:val="both"/>
      </w:pPr>
      <w:r>
        <w:t xml:space="preserve">Yönetmelik: Yükseköğretim Kurulu Başkanlığınca 12.06.2018 tarih ve 30449 sayılı Resmi Gazete’de yayımlanan Öğretim Üyeliğine Yükseltilme ve Atanma Yönetmeliğini ifade eder.</w:t>
      </w:r>
      <w:r/>
    </w:p>
    <w:p>
      <w:pPr>
        <w:pStyle w:val="691"/>
        <w:ind w:left="20" w:right="40" w:firstLine="700"/>
        <w:spacing w:before="0" w:after="0" w:line="240" w:lineRule="auto"/>
        <w:shd w:val="clear" w:color="auto" w:fill="ffffff" w:themeFill="background1"/>
        <w:rPr>
          <w:b/>
          <w:sz w:val="24"/>
          <w:szCs w:val="24"/>
        </w:rPr>
      </w:pPr>
      <w:r>
        <w:rPr>
          <w:b/>
          <w:sz w:val="24"/>
          <w:szCs w:val="24"/>
        </w:rPr>
      </w:r>
      <w:r/>
    </w:p>
    <w:p>
      <w:pPr>
        <w:pStyle w:val="691"/>
        <w:ind w:left="23" w:right="40" w:firstLine="697"/>
        <w:spacing w:before="0" w:after="0" w:line="240" w:lineRule="auto"/>
        <w:shd w:val="clear" w:color="auto" w:fill="ffffff" w:themeFill="background1"/>
        <w:rPr>
          <w:b/>
          <w:sz w:val="24"/>
          <w:szCs w:val="24"/>
        </w:rPr>
      </w:pPr>
      <w:r>
        <w:rPr>
          <w:b/>
          <w:sz w:val="24"/>
          <w:szCs w:val="24"/>
        </w:rPr>
        <w:t xml:space="preserve">Ön Değerlendirme ve Tespit K</w:t>
      </w:r>
      <w:r>
        <w:rPr>
          <w:b/>
          <w:sz w:val="24"/>
          <w:szCs w:val="24"/>
        </w:rPr>
        <w:t xml:space="preserve">omisyon</w:t>
      </w:r>
      <w:r>
        <w:rPr>
          <w:b/>
          <w:sz w:val="24"/>
          <w:szCs w:val="24"/>
        </w:rPr>
        <w:t xml:space="preserve"> Üyeleri </w:t>
      </w:r>
      <w:bookmarkEnd w:id="1"/>
      <w:r>
        <w:rPr>
          <w:b/>
          <w:sz w:val="24"/>
          <w:szCs w:val="24"/>
        </w:rPr>
        <w:t xml:space="preserve">ve </w:t>
      </w:r>
      <w:r>
        <w:rPr>
          <w:b/>
          <w:sz w:val="24"/>
          <w:szCs w:val="24"/>
        </w:rPr>
        <w:t xml:space="preserve">G</w:t>
      </w:r>
      <w:r>
        <w:rPr>
          <w:b/>
          <w:sz w:val="24"/>
          <w:szCs w:val="24"/>
        </w:rPr>
        <w:t xml:space="preserve">örevleri</w:t>
      </w:r>
      <w:r/>
    </w:p>
    <w:p>
      <w:pPr>
        <w:pStyle w:val="691"/>
        <w:ind w:left="23" w:right="40" w:firstLine="697"/>
        <w:spacing w:before="0" w:after="0" w:line="240" w:lineRule="auto"/>
        <w:shd w:val="clear" w:color="auto" w:fill="ffffff" w:themeFill="background1"/>
        <w:rPr>
          <w:sz w:val="24"/>
          <w:szCs w:val="24"/>
        </w:rPr>
      </w:pPr>
      <w:r>
        <w:rPr>
          <w:b/>
          <w:sz w:val="24"/>
          <w:szCs w:val="24"/>
        </w:rPr>
        <w:t xml:space="preserve">MA</w:t>
      </w:r>
      <w:r>
        <w:rPr>
          <w:b/>
          <w:sz w:val="24"/>
          <w:szCs w:val="24"/>
        </w:rPr>
        <w:t xml:space="preserve">DDE 5</w:t>
      </w:r>
      <w:r>
        <w:rPr>
          <w:b/>
          <w:sz w:val="24"/>
          <w:szCs w:val="24"/>
        </w:rPr>
        <w:t xml:space="preserve"> -</w:t>
      </w:r>
      <w:r>
        <w:rPr>
          <w:b/>
          <w:sz w:val="24"/>
          <w:szCs w:val="24"/>
        </w:rPr>
      </w:r>
      <w:r>
        <w:rPr>
          <w:b/>
          <w:sz w:val="24"/>
          <w:szCs w:val="24"/>
        </w:rPr>
        <w:t xml:space="preserve">(</w:t>
      </w:r>
      <w:r>
        <w:rPr>
          <w:b/>
          <w:highlight w:val="white"/>
        </w:rPr>
        <w:t xml:space="preserve"> </w:t>
      </w:r>
      <w:r>
        <w:rPr>
          <w:b/>
          <w:highlight w:val="white"/>
        </w:rPr>
        <w:t xml:space="preserve">DK:SK-13/08/2024-202</w:t>
      </w:r>
      <w:r>
        <w:rPr>
          <w:b/>
          <w:highlight w:val="white"/>
        </w:rPr>
        <w:t xml:space="preserve">4</w:t>
      </w:r>
      <w:r>
        <w:rPr>
          <w:b/>
          <w:highlight w:val="none"/>
        </w:rPr>
        <w:t xml:space="preserve">/70)</w:t>
      </w:r>
      <w:r/>
      <w:r>
        <w:rPr>
          <w:b/>
          <w:sz w:val="24"/>
          <w:szCs w:val="24"/>
        </w:rPr>
      </w:r>
      <w:r>
        <w:rPr>
          <w:b/>
        </w:rPr>
        <w:t xml:space="preserve"> </w:t>
      </w:r>
      <w:r>
        <w:rPr>
          <w:sz w:val="24"/>
          <w:szCs w:val="24"/>
        </w:rPr>
        <w:t xml:space="preserve">(1) </w:t>
      </w:r>
      <w:r>
        <w:rPr>
          <w:sz w:val="24"/>
          <w:szCs w:val="24"/>
        </w:rPr>
        <w:t xml:space="preserve">Ön Değerlendirme ve Tespit Komisyon</w:t>
      </w:r>
      <w:r>
        <w:rPr>
          <w:sz w:val="24"/>
          <w:szCs w:val="24"/>
        </w:rPr>
        <w:t xml:space="preserve">u</w:t>
      </w:r>
      <w:r>
        <w:rPr>
          <w:sz w:val="24"/>
          <w:szCs w:val="24"/>
        </w:rPr>
        <w:t xml:space="preserve"> </w:t>
      </w:r>
      <w:r>
        <w:rPr>
          <w:sz w:val="24"/>
          <w:szCs w:val="24"/>
        </w:rPr>
        <w:t xml:space="preserve">D</w:t>
      </w:r>
      <w:r>
        <w:rPr>
          <w:sz w:val="24"/>
          <w:szCs w:val="24"/>
        </w:rPr>
        <w:t xml:space="preserve">ekan</w:t>
      </w:r>
      <w:r>
        <w:rPr>
          <w:sz w:val="24"/>
          <w:szCs w:val="24"/>
        </w:rPr>
        <w:t xml:space="preserve">/Müdür</w:t>
      </w:r>
      <w:r>
        <w:rPr>
          <w:sz w:val="24"/>
          <w:szCs w:val="24"/>
        </w:rPr>
        <w:t xml:space="preserve"> </w:t>
      </w:r>
      <w:r>
        <w:rPr>
          <w:sz w:val="24"/>
          <w:szCs w:val="24"/>
        </w:rPr>
        <w:t xml:space="preserve">tarafından oluşturulan; </w:t>
      </w:r>
      <w:r>
        <w:rPr>
          <w:sz w:val="24"/>
          <w:szCs w:val="24"/>
        </w:rPr>
        <w:t xml:space="preserve">adayın atanacağı kadro ünvanı </w:t>
      </w:r>
      <w:r>
        <w:rPr>
          <w:sz w:val="24"/>
          <w:szCs w:val="24"/>
        </w:rPr>
        <w:t xml:space="preserve">ve bilim alanı </w:t>
      </w:r>
      <w:r>
        <w:rPr>
          <w:sz w:val="24"/>
          <w:szCs w:val="24"/>
        </w:rPr>
        <w:t xml:space="preserve">göz önünde bulundurularak üst </w:t>
      </w:r>
      <w:r>
        <w:rPr>
          <w:sz w:val="24"/>
          <w:szCs w:val="24"/>
        </w:rPr>
        <w:t xml:space="preserve">ünvandan </w:t>
      </w:r>
      <w:r>
        <w:rPr>
          <w:sz w:val="24"/>
          <w:szCs w:val="24"/>
        </w:rPr>
        <w:t xml:space="preserve">veya profesör unvanından </w:t>
      </w:r>
      <w:r>
        <w:rPr>
          <w:sz w:val="24"/>
          <w:szCs w:val="24"/>
        </w:rPr>
        <w:t xml:space="preserve">olmak koşulu ile </w:t>
      </w:r>
      <w:r>
        <w:rPr>
          <w:sz w:val="24"/>
          <w:szCs w:val="24"/>
        </w:rPr>
        <w:t xml:space="preserve">3 (ü</w:t>
      </w:r>
      <w:r>
        <w:rPr>
          <w:sz w:val="24"/>
          <w:szCs w:val="24"/>
        </w:rPr>
        <w:t xml:space="preserve">ç) öğretim üyesinden </w:t>
      </w:r>
      <w:r>
        <w:rPr>
          <w:sz w:val="24"/>
          <w:szCs w:val="24"/>
        </w:rPr>
        <w:t xml:space="preserve">oluşur</w:t>
      </w:r>
      <w:r>
        <w:rPr>
          <w:sz w:val="24"/>
          <w:szCs w:val="24"/>
        </w:rPr>
        <w:t xml:space="preserve">.</w:t>
      </w:r>
      <w:r>
        <w:rPr>
          <w:sz w:val="24"/>
          <w:szCs w:val="24"/>
        </w:rPr>
        <w:t xml:space="preserve"> İlgili birimde öğretim üyesi </w:t>
      </w:r>
      <w:r>
        <w:rPr>
          <w:sz w:val="24"/>
          <w:szCs w:val="24"/>
        </w:rPr>
        <w:t xml:space="preserve">bulunmaması halinde</w:t>
      </w:r>
      <w:r>
        <w:rPr>
          <w:sz w:val="24"/>
          <w:szCs w:val="24"/>
        </w:rPr>
        <w:t xml:space="preserve"> Üniversite içinden </w:t>
      </w:r>
      <w:r>
        <w:rPr>
          <w:sz w:val="24"/>
          <w:szCs w:val="24"/>
        </w:rPr>
        <w:t xml:space="preserve">öğretim üyesi görevlendirilebilir.</w:t>
      </w:r>
      <w:r/>
    </w:p>
    <w:p>
      <w:pPr>
        <w:pStyle w:val="691"/>
        <w:ind w:left="23" w:right="40" w:firstLine="697"/>
        <w:spacing w:before="0" w:after="0" w:line="240" w:lineRule="auto"/>
        <w:shd w:val="clear" w:color="auto" w:fill="ffffff" w:themeFill="background1"/>
        <w:rPr>
          <w:sz w:val="24"/>
          <w:szCs w:val="24"/>
        </w:rPr>
      </w:pPr>
      <w:r>
        <w:rPr>
          <w:sz w:val="24"/>
          <w:szCs w:val="24"/>
        </w:rPr>
        <w:t xml:space="preserve">(2) </w:t>
      </w:r>
      <w:r>
        <w:rPr>
          <w:sz w:val="24"/>
          <w:szCs w:val="24"/>
        </w:rPr>
        <w:t xml:space="preserve">Ön Değerlendirme ve Tespit Komisyonu</w:t>
      </w:r>
      <w:r>
        <w:rPr>
          <w:sz w:val="24"/>
          <w:szCs w:val="24"/>
        </w:rPr>
        <w:t xml:space="preserve">;</w:t>
      </w:r>
      <w:r/>
    </w:p>
    <w:p>
      <w:pPr>
        <w:pStyle w:val="691"/>
        <w:ind w:left="20" w:right="40" w:firstLine="700"/>
        <w:spacing w:before="0" w:after="0" w:line="240" w:lineRule="auto"/>
        <w:shd w:val="clear" w:color="auto" w:fill="ffffff" w:themeFill="background1"/>
        <w:rPr>
          <w:sz w:val="24"/>
          <w:szCs w:val="24"/>
        </w:rPr>
      </w:pPr>
      <w:r>
        <w:rPr>
          <w:sz w:val="24"/>
          <w:szCs w:val="24"/>
        </w:rPr>
        <w:t xml:space="preserve">a)</w:t>
      </w:r>
      <w:r>
        <w:rPr>
          <w:sz w:val="24"/>
          <w:szCs w:val="24"/>
        </w:rPr>
        <w:t xml:space="preserve"> </w:t>
      </w:r>
      <w:r>
        <w:rPr>
          <w:sz w:val="24"/>
          <w:szCs w:val="24"/>
        </w:rPr>
        <w:t xml:space="preserve">D</w:t>
      </w:r>
      <w:r>
        <w:rPr>
          <w:sz w:val="24"/>
          <w:szCs w:val="24"/>
        </w:rPr>
        <w:t xml:space="preserve">ekanlı</w:t>
      </w:r>
      <w:r>
        <w:rPr>
          <w:sz w:val="24"/>
          <w:szCs w:val="24"/>
        </w:rPr>
        <w:t xml:space="preserve">k</w:t>
      </w:r>
      <w:r>
        <w:rPr>
          <w:sz w:val="24"/>
          <w:szCs w:val="24"/>
        </w:rPr>
        <w:t xml:space="preserve">/Müdürlük </w:t>
      </w:r>
      <w:r>
        <w:rPr>
          <w:sz w:val="24"/>
          <w:szCs w:val="24"/>
        </w:rPr>
        <w:t xml:space="preserve">içinden</w:t>
      </w:r>
      <w:r>
        <w:rPr>
          <w:sz w:val="24"/>
          <w:szCs w:val="24"/>
        </w:rPr>
        <w:t xml:space="preserve"> </w:t>
      </w:r>
      <w:r>
        <w:rPr>
          <w:sz w:val="24"/>
          <w:szCs w:val="24"/>
        </w:rPr>
        <w:t xml:space="preserve">öğretim üyeliği ilanlarından bağımsız olarak </w:t>
      </w:r>
      <w:r>
        <w:rPr>
          <w:sz w:val="24"/>
          <w:szCs w:val="24"/>
        </w:rPr>
        <w:t xml:space="preserve">yapılacak başvurular</w:t>
      </w:r>
      <w:r>
        <w:rPr>
          <w:sz w:val="24"/>
          <w:szCs w:val="24"/>
        </w:rPr>
        <w:t xml:space="preserve">ın</w:t>
      </w:r>
      <w:r>
        <w:rPr>
          <w:sz w:val="24"/>
          <w:szCs w:val="24"/>
        </w:rPr>
        <w:t xml:space="preserve">,</w:t>
      </w:r>
      <w:r>
        <w:rPr>
          <w:sz w:val="24"/>
          <w:szCs w:val="24"/>
        </w:rPr>
        <w:t xml:space="preserve"> </w:t>
      </w:r>
      <w:r/>
    </w:p>
    <w:p>
      <w:pPr>
        <w:pStyle w:val="691"/>
        <w:ind w:left="20" w:right="40" w:firstLine="700"/>
        <w:spacing w:before="0" w:after="0" w:line="240" w:lineRule="auto"/>
        <w:shd w:val="clear" w:color="auto" w:fill="ffffff" w:themeFill="background1"/>
        <w:rPr>
          <w:sz w:val="24"/>
          <w:szCs w:val="24"/>
        </w:rPr>
      </w:pPr>
      <w:r>
        <w:rPr>
          <w:sz w:val="24"/>
          <w:szCs w:val="24"/>
        </w:rPr>
        <w:t xml:space="preserve">b</w:t>
      </w:r>
      <w:r>
        <w:rPr>
          <w:sz w:val="24"/>
          <w:szCs w:val="24"/>
        </w:rPr>
        <w:t xml:space="preserve">)</w:t>
      </w:r>
      <w:r>
        <w:rPr>
          <w:sz w:val="24"/>
          <w:szCs w:val="24"/>
        </w:rPr>
        <w:t xml:space="preserve"> </w:t>
      </w:r>
      <w:r>
        <w:rPr>
          <w:sz w:val="24"/>
          <w:szCs w:val="24"/>
        </w:rPr>
        <w:t xml:space="preserve">Rektörlük tarafından gönderilen </w:t>
      </w:r>
      <w:r>
        <w:rPr>
          <w:sz w:val="24"/>
          <w:szCs w:val="24"/>
        </w:rPr>
        <w:t xml:space="preserve">ve </w:t>
      </w:r>
      <w:r>
        <w:rPr>
          <w:sz w:val="24"/>
          <w:szCs w:val="24"/>
        </w:rPr>
        <w:t xml:space="preserve">Resmi Gazetede</w:t>
      </w:r>
      <w:r>
        <w:rPr>
          <w:sz w:val="24"/>
          <w:szCs w:val="24"/>
        </w:rPr>
        <w:t xml:space="preserve"> </w:t>
      </w:r>
      <w:r>
        <w:rPr>
          <w:sz w:val="24"/>
          <w:szCs w:val="24"/>
        </w:rPr>
        <w:t xml:space="preserve">ilan edilen öğretim üyesi kadrolarına Üniversite dışından yapılacak başvurular</w:t>
      </w:r>
      <w:r>
        <w:rPr>
          <w:sz w:val="24"/>
          <w:szCs w:val="24"/>
        </w:rPr>
        <w:t xml:space="preserve">ın</w:t>
      </w:r>
      <w:r>
        <w:rPr>
          <w:sz w:val="24"/>
          <w:szCs w:val="24"/>
        </w:rPr>
        <w:t xml:space="preserve">,</w:t>
      </w:r>
      <w:r>
        <w:rPr>
          <w:sz w:val="24"/>
          <w:szCs w:val="24"/>
        </w:rPr>
        <w:t xml:space="preserve"> </w:t>
      </w:r>
      <w:r/>
    </w:p>
    <w:p>
      <w:pPr>
        <w:pStyle w:val="691"/>
        <w:ind w:left="20" w:right="40" w:firstLine="700"/>
        <w:spacing w:before="0" w:after="0" w:line="240" w:lineRule="auto"/>
        <w:shd w:val="clear" w:color="auto" w:fill="ffffff" w:themeFill="background1"/>
        <w:rPr>
          <w:sz w:val="24"/>
          <w:szCs w:val="24"/>
        </w:rPr>
      </w:pPr>
      <w:r>
        <w:rPr>
          <w:sz w:val="24"/>
          <w:szCs w:val="24"/>
        </w:rPr>
        <w:t xml:space="preserve">D</w:t>
      </w:r>
      <w:r>
        <w:rPr>
          <w:sz w:val="24"/>
          <w:szCs w:val="24"/>
        </w:rPr>
        <w:t xml:space="preserve">ekanl</w:t>
      </w:r>
      <w:r>
        <w:rPr>
          <w:sz w:val="24"/>
          <w:szCs w:val="24"/>
        </w:rPr>
        <w:t xml:space="preserve">ık</w:t>
      </w:r>
      <w:r>
        <w:rPr>
          <w:sz w:val="24"/>
          <w:szCs w:val="24"/>
        </w:rPr>
        <w:t xml:space="preserve">/</w:t>
      </w:r>
      <w:r>
        <w:rPr>
          <w:sz w:val="24"/>
          <w:szCs w:val="24"/>
        </w:rPr>
        <w:t xml:space="preserve">M</w:t>
      </w:r>
      <w:r>
        <w:rPr>
          <w:sz w:val="24"/>
          <w:szCs w:val="24"/>
        </w:rPr>
        <w:t xml:space="preserve">üdürlük</w:t>
      </w:r>
      <w:r>
        <w:rPr>
          <w:sz w:val="24"/>
          <w:szCs w:val="24"/>
        </w:rPr>
        <w:t xml:space="preserve"> tarafından </w:t>
      </w:r>
      <w:r>
        <w:rPr>
          <w:sz w:val="24"/>
          <w:szCs w:val="24"/>
        </w:rPr>
        <w:t xml:space="preserve">Ön Değerlendirme ve Tespit Komisyonuna </w:t>
      </w:r>
      <w:r>
        <w:rPr>
          <w:sz w:val="24"/>
          <w:szCs w:val="24"/>
        </w:rPr>
        <w:t xml:space="preserve">iletilmesinden i</w:t>
      </w:r>
      <w:r>
        <w:rPr>
          <w:sz w:val="24"/>
          <w:szCs w:val="24"/>
        </w:rPr>
        <w:t xml:space="preserve">tibaren </w:t>
      </w:r>
      <w:r>
        <w:rPr>
          <w:sz w:val="24"/>
          <w:szCs w:val="24"/>
        </w:rPr>
        <w:t xml:space="preserve">10</w:t>
      </w:r>
      <w:r>
        <w:rPr>
          <w:sz w:val="24"/>
          <w:szCs w:val="24"/>
        </w:rPr>
        <w:t xml:space="preserve"> (on)</w:t>
      </w:r>
      <w:r>
        <w:rPr>
          <w:sz w:val="24"/>
          <w:szCs w:val="24"/>
        </w:rPr>
        <w:t xml:space="preserve"> gün içerisinde inceleyerek </w:t>
      </w:r>
      <w:r>
        <w:rPr>
          <w:sz w:val="24"/>
          <w:szCs w:val="24"/>
        </w:rPr>
        <w:t xml:space="preserve">atanmak için belirlenen</w:t>
      </w:r>
      <w:r>
        <w:rPr>
          <w:sz w:val="24"/>
          <w:szCs w:val="24"/>
        </w:rPr>
        <w:t xml:space="preserve"> koşulları sağlayıp sağlamadığının tespitini yapar. Aday hakkın</w:t>
      </w:r>
      <w:r>
        <w:rPr>
          <w:sz w:val="24"/>
          <w:szCs w:val="24"/>
        </w:rPr>
        <w:t xml:space="preserve">da hazırlayacağı raporu ilgili</w:t>
      </w:r>
      <w:r>
        <w:rPr>
          <w:sz w:val="24"/>
          <w:szCs w:val="24"/>
        </w:rPr>
        <w:t xml:space="preserve">lere </w:t>
      </w:r>
      <w:r>
        <w:rPr>
          <w:sz w:val="24"/>
          <w:szCs w:val="24"/>
        </w:rPr>
        <w:t xml:space="preserve">iletilmek üzere </w:t>
      </w:r>
      <w:r>
        <w:rPr>
          <w:sz w:val="24"/>
          <w:szCs w:val="24"/>
        </w:rPr>
        <w:t xml:space="preserve">Dekanlığa/Müdürlüğe </w:t>
      </w:r>
      <w:r>
        <w:rPr>
          <w:sz w:val="24"/>
          <w:szCs w:val="24"/>
        </w:rPr>
        <w:t xml:space="preserve">gönderir.</w:t>
      </w:r>
      <w:r/>
    </w:p>
    <w:p>
      <w:pPr>
        <w:pStyle w:val="691"/>
        <w:ind w:left="20" w:right="40" w:firstLine="700"/>
        <w:spacing w:before="0" w:after="0" w:line="240" w:lineRule="auto"/>
        <w:shd w:val="clear" w:color="auto" w:fill="ffffff" w:themeFill="background1"/>
        <w:rPr>
          <w:sz w:val="24"/>
          <w:szCs w:val="24"/>
        </w:rPr>
      </w:pPr>
      <w:r>
        <w:rPr>
          <w:sz w:val="24"/>
          <w:szCs w:val="24"/>
        </w:rPr>
      </w:r>
      <w:r/>
    </w:p>
    <w:p>
      <w:pPr>
        <w:pStyle w:val="691"/>
        <w:ind w:left="20" w:right="40" w:firstLine="700"/>
        <w:spacing w:before="0" w:after="0" w:line="240" w:lineRule="auto"/>
        <w:shd w:val="clear" w:color="auto" w:fill="ffffff" w:themeFill="background1"/>
        <w:rPr>
          <w:sz w:val="24"/>
          <w:szCs w:val="24"/>
        </w:rPr>
      </w:pPr>
      <w:r>
        <w:rPr>
          <w:sz w:val="24"/>
          <w:szCs w:val="24"/>
        </w:rPr>
        <w:t xml:space="preserve">3) </w:t>
      </w:r>
      <w:r>
        <w:rPr>
          <w:sz w:val="24"/>
          <w:szCs w:val="24"/>
        </w:rPr>
        <w:t xml:space="preserve">Ön Değerlendirme ve Tespit Komisyonu </w:t>
      </w:r>
      <w:r>
        <w:rPr>
          <w:sz w:val="24"/>
          <w:szCs w:val="24"/>
        </w:rPr>
        <w:t xml:space="preserve">tarafından bu maddenin 2 inci fıkrasının (</w:t>
      </w:r>
      <w:r>
        <w:rPr>
          <w:sz w:val="24"/>
          <w:szCs w:val="24"/>
        </w:rPr>
        <w:t xml:space="preserve">b</w:t>
      </w:r>
      <w:r>
        <w:rPr>
          <w:sz w:val="24"/>
          <w:szCs w:val="24"/>
        </w:rPr>
        <w:t xml:space="preserve">) bendi kapsamında öğretim üyesi ilanlarına başvuran adayların Üniversitemiz Atama ve Yükseltme Esaslarında yer alan kriterleri</w:t>
      </w:r>
      <w:r>
        <w:rPr>
          <w:sz w:val="24"/>
          <w:szCs w:val="24"/>
        </w:rPr>
        <w:t xml:space="preserve"> </w:t>
      </w:r>
      <w:r>
        <w:rPr>
          <w:sz w:val="24"/>
          <w:szCs w:val="24"/>
        </w:rPr>
        <w:t xml:space="preserve">ya da ilan şartlarını</w:t>
      </w:r>
      <w:r>
        <w:rPr>
          <w:sz w:val="24"/>
          <w:szCs w:val="24"/>
        </w:rPr>
        <w:t xml:space="preserve"> sağlamadıklarına karar verildiği takdirde adayların başvurular</w:t>
      </w:r>
      <w:r>
        <w:rPr>
          <w:sz w:val="24"/>
          <w:szCs w:val="24"/>
        </w:rPr>
        <w:t xml:space="preserve">ı reddedilir ve başvurular değerlendirme jürisine gönderilmez.</w:t>
      </w:r>
      <w:r/>
    </w:p>
    <w:p>
      <w:pPr>
        <w:pStyle w:val="691"/>
        <w:ind w:left="20" w:right="40" w:firstLine="700"/>
        <w:spacing w:before="0" w:after="0" w:line="240" w:lineRule="auto"/>
        <w:shd w:val="clear" w:color="auto" w:fill="ffffff" w:themeFill="background1"/>
        <w:rPr>
          <w:b/>
          <w:sz w:val="24"/>
          <w:szCs w:val="24"/>
        </w:rPr>
      </w:pPr>
      <w:r>
        <w:rPr>
          <w:b/>
          <w:sz w:val="24"/>
          <w:szCs w:val="24"/>
        </w:rPr>
      </w:r>
      <w:r/>
    </w:p>
    <w:p>
      <w:pPr>
        <w:pStyle w:val="691"/>
        <w:ind w:left="20" w:right="40" w:firstLine="700"/>
        <w:spacing w:before="0" w:after="0" w:line="240" w:lineRule="auto"/>
        <w:shd w:val="clear" w:color="auto" w:fill="ffffff" w:themeFill="background1"/>
        <w:rPr>
          <w:b/>
          <w:sz w:val="24"/>
          <w:szCs w:val="24"/>
        </w:rPr>
      </w:pPr>
      <w:r>
        <w:rPr>
          <w:b/>
          <w:bCs/>
          <w:sz w:val="24"/>
          <w:szCs w:val="24"/>
        </w:rPr>
        <w:t xml:space="preserve">Ön Değerlendirme ve Tespit Komisyonunun</w:t>
      </w:r>
      <w:r>
        <w:rPr>
          <w:sz w:val="24"/>
          <w:szCs w:val="24"/>
        </w:rPr>
        <w:t xml:space="preserve"> </w:t>
      </w:r>
      <w:r>
        <w:rPr>
          <w:b/>
          <w:sz w:val="24"/>
          <w:szCs w:val="24"/>
        </w:rPr>
        <w:t xml:space="preserve">Ç</w:t>
      </w:r>
      <w:r>
        <w:rPr>
          <w:b/>
          <w:sz w:val="24"/>
          <w:szCs w:val="24"/>
        </w:rPr>
        <w:t xml:space="preserve">alışma </w:t>
      </w:r>
      <w:r>
        <w:rPr>
          <w:b/>
          <w:sz w:val="24"/>
          <w:szCs w:val="24"/>
        </w:rPr>
        <w:t xml:space="preserve">U</w:t>
      </w:r>
      <w:r>
        <w:rPr>
          <w:b/>
          <w:sz w:val="24"/>
          <w:szCs w:val="24"/>
        </w:rPr>
        <w:t xml:space="preserve">sul ve </w:t>
      </w:r>
      <w:r>
        <w:rPr>
          <w:b/>
          <w:sz w:val="24"/>
          <w:szCs w:val="24"/>
        </w:rPr>
        <w:t xml:space="preserve">E</w:t>
      </w:r>
      <w:r>
        <w:rPr>
          <w:b/>
          <w:sz w:val="24"/>
          <w:szCs w:val="24"/>
        </w:rPr>
        <w:t xml:space="preserve">sasları</w:t>
      </w:r>
      <w:bookmarkStart w:id="2" w:name="bookmark3"/>
      <w:r/>
      <w:r/>
    </w:p>
    <w:p>
      <w:pPr>
        <w:pStyle w:val="691"/>
        <w:ind w:left="20" w:right="40" w:firstLine="700"/>
        <w:spacing w:before="0" w:after="0" w:line="240" w:lineRule="auto"/>
        <w:shd w:val="clear" w:color="auto" w:fill="ffffff" w:themeFill="background1"/>
        <w:rPr>
          <w:b/>
          <w:sz w:val="24"/>
          <w:szCs w:val="24"/>
        </w:rPr>
      </w:pPr>
      <w:r>
        <w:rPr>
          <w:b/>
          <w:sz w:val="24"/>
          <w:szCs w:val="24"/>
        </w:rPr>
        <w:t xml:space="preserve">MADDE </w:t>
      </w:r>
      <w:r>
        <w:rPr>
          <w:b/>
          <w:sz w:val="24"/>
          <w:szCs w:val="24"/>
        </w:rPr>
        <w:t xml:space="preserve">6</w:t>
      </w:r>
      <w:r>
        <w:rPr>
          <w:sz w:val="24"/>
          <w:szCs w:val="24"/>
        </w:rPr>
        <w:t xml:space="preserve"> – (1)</w:t>
      </w:r>
      <w:r>
        <w:rPr>
          <w:b/>
          <w:sz w:val="24"/>
          <w:szCs w:val="24"/>
        </w:rPr>
        <w:t xml:space="preserve"> </w:t>
      </w:r>
      <w:r>
        <w:rPr>
          <w:sz w:val="24"/>
          <w:szCs w:val="24"/>
        </w:rPr>
        <w:t xml:space="preserve">Ön Değerlendirme ve Tespit Komisyonu</w:t>
      </w:r>
      <w:r>
        <w:rPr>
          <w:sz w:val="24"/>
          <w:szCs w:val="24"/>
        </w:rPr>
        <w:t xml:space="preserve">, a</w:t>
      </w:r>
      <w:r>
        <w:rPr>
          <w:sz w:val="24"/>
          <w:szCs w:val="24"/>
        </w:rPr>
        <w:t xml:space="preserve">şağıdaki usul ve esaslar dahilin</w:t>
      </w:r>
      <w:r>
        <w:rPr>
          <w:sz w:val="24"/>
          <w:szCs w:val="24"/>
        </w:rPr>
        <w:t xml:space="preserve">de çalışır:</w:t>
      </w:r>
      <w:r/>
    </w:p>
    <w:p>
      <w:pPr>
        <w:pStyle w:val="691"/>
        <w:ind w:left="20" w:right="40" w:firstLine="700"/>
        <w:spacing w:before="0" w:after="0" w:line="240" w:lineRule="auto"/>
        <w:shd w:val="clear" w:color="auto" w:fill="ffffff" w:themeFill="background1"/>
        <w:rPr>
          <w:sz w:val="24"/>
          <w:szCs w:val="24"/>
        </w:rPr>
      </w:pPr>
      <w:r>
        <w:rPr>
          <w:sz w:val="24"/>
          <w:szCs w:val="24"/>
        </w:rPr>
        <w:t xml:space="preserve">a) </w:t>
      </w:r>
      <w:r>
        <w:rPr>
          <w:sz w:val="24"/>
          <w:szCs w:val="24"/>
        </w:rPr>
        <w:t xml:space="preserve">Üniversitemiz kadrosunda olup, öğretim üyeliği kadrolarından herhangi birisine (</w:t>
      </w:r>
      <w:r>
        <w:rPr>
          <w:sz w:val="24"/>
          <w:szCs w:val="24"/>
        </w:rPr>
        <w:t xml:space="preserve">p</w:t>
      </w:r>
      <w:r>
        <w:rPr>
          <w:sz w:val="24"/>
          <w:szCs w:val="24"/>
        </w:rPr>
        <w:t xml:space="preserve">rofesör, </w:t>
      </w:r>
      <w:r>
        <w:rPr>
          <w:sz w:val="24"/>
          <w:szCs w:val="24"/>
        </w:rPr>
        <w:t xml:space="preserve">d</w:t>
      </w:r>
      <w:r>
        <w:rPr>
          <w:sz w:val="24"/>
          <w:szCs w:val="24"/>
        </w:rPr>
        <w:t xml:space="preserve">oçent ve </w:t>
      </w:r>
      <w:r>
        <w:rPr>
          <w:sz w:val="24"/>
          <w:szCs w:val="24"/>
        </w:rPr>
        <w:t xml:space="preserve">d</w:t>
      </w:r>
      <w:r>
        <w:rPr>
          <w:sz w:val="24"/>
          <w:szCs w:val="24"/>
        </w:rPr>
        <w:t xml:space="preserve">oktor </w:t>
      </w:r>
      <w:r>
        <w:rPr>
          <w:sz w:val="24"/>
          <w:szCs w:val="24"/>
        </w:rPr>
        <w:t xml:space="preserve">ö</w:t>
      </w:r>
      <w:r>
        <w:rPr>
          <w:sz w:val="24"/>
          <w:szCs w:val="24"/>
        </w:rPr>
        <w:t xml:space="preserve">ğretim </w:t>
      </w:r>
      <w:r>
        <w:rPr>
          <w:sz w:val="24"/>
          <w:szCs w:val="24"/>
        </w:rPr>
        <w:t xml:space="preserve">ü</w:t>
      </w:r>
      <w:r>
        <w:rPr>
          <w:sz w:val="24"/>
          <w:szCs w:val="24"/>
        </w:rPr>
        <w:t xml:space="preserve">yesi) atanmak üzere başvurmayı düşünen adaylar hazırlamış oldukları dosyayı </w:t>
      </w:r>
      <w:r>
        <w:rPr>
          <w:sz w:val="24"/>
          <w:szCs w:val="24"/>
        </w:rPr>
        <w:t xml:space="preserve">elektronik ortamda </w:t>
      </w:r>
      <w:r>
        <w:rPr>
          <w:sz w:val="24"/>
          <w:szCs w:val="24"/>
        </w:rPr>
        <w:t xml:space="preserve">hazırlayarak </w:t>
      </w:r>
      <w:r>
        <w:rPr>
          <w:sz w:val="24"/>
          <w:szCs w:val="24"/>
        </w:rPr>
        <w:t xml:space="preserve">EBYS üzerinden yazacağı </w:t>
      </w:r>
      <w:r>
        <w:rPr>
          <w:sz w:val="24"/>
          <w:szCs w:val="24"/>
        </w:rPr>
        <w:t xml:space="preserve">dilekçe</w:t>
      </w:r>
      <w:r>
        <w:rPr>
          <w:sz w:val="24"/>
          <w:szCs w:val="24"/>
        </w:rPr>
        <w:t xml:space="preserve"> (Ek 1)</w:t>
      </w:r>
      <w:r>
        <w:rPr>
          <w:sz w:val="24"/>
          <w:szCs w:val="24"/>
        </w:rPr>
        <w:t xml:space="preserve"> ekinde ilgili D</w:t>
      </w:r>
      <w:r>
        <w:rPr>
          <w:sz w:val="24"/>
          <w:szCs w:val="24"/>
        </w:rPr>
        <w:t xml:space="preserve">ekanlığa</w:t>
      </w:r>
      <w:r>
        <w:rPr>
          <w:sz w:val="24"/>
          <w:szCs w:val="24"/>
        </w:rPr>
        <w:t xml:space="preserve">/Müdürlüğe</w:t>
      </w:r>
      <w:r>
        <w:rPr>
          <w:sz w:val="24"/>
          <w:szCs w:val="24"/>
        </w:rPr>
        <w:t xml:space="preserve"> </w:t>
      </w:r>
      <w:r>
        <w:rPr>
          <w:sz w:val="24"/>
          <w:szCs w:val="24"/>
        </w:rPr>
        <w:t xml:space="preserve">iletir</w:t>
      </w:r>
      <w:r>
        <w:rPr>
          <w:sz w:val="24"/>
          <w:szCs w:val="24"/>
        </w:rPr>
        <w:t xml:space="preserve">.</w:t>
      </w:r>
      <w:r/>
    </w:p>
    <w:p>
      <w:pPr>
        <w:pStyle w:val="691"/>
        <w:ind w:left="20" w:right="40" w:firstLine="700"/>
        <w:spacing w:before="0" w:after="0" w:line="240" w:lineRule="auto"/>
        <w:shd w:val="clear" w:color="auto" w:fill="ffffff" w:themeFill="background1"/>
        <w:rPr>
          <w:sz w:val="24"/>
          <w:szCs w:val="24"/>
        </w:rPr>
      </w:pPr>
      <w:r>
        <w:rPr>
          <w:sz w:val="24"/>
          <w:szCs w:val="24"/>
        </w:rPr>
        <w:t xml:space="preserve">b</w:t>
      </w:r>
      <w:r>
        <w:rPr>
          <w:sz w:val="24"/>
          <w:szCs w:val="24"/>
        </w:rPr>
        <w:t xml:space="preserve">) Dekanlık</w:t>
      </w:r>
      <w:r>
        <w:rPr>
          <w:sz w:val="24"/>
          <w:szCs w:val="24"/>
        </w:rPr>
        <w:t xml:space="preserve">/Müdürlük </w:t>
      </w:r>
      <w:r>
        <w:rPr>
          <w:sz w:val="24"/>
          <w:szCs w:val="24"/>
        </w:rPr>
        <w:t xml:space="preserve">almış olduğu başvuru evrakını </w:t>
      </w:r>
      <w:r>
        <w:rPr>
          <w:sz w:val="24"/>
          <w:szCs w:val="24"/>
        </w:rPr>
        <w:t xml:space="preserve">Ön Değerlendirme ve Tespit Komisyonuna </w:t>
      </w:r>
      <w:r>
        <w:rPr>
          <w:sz w:val="24"/>
          <w:szCs w:val="24"/>
        </w:rPr>
        <w:t xml:space="preserve">iletir</w:t>
      </w:r>
      <w:r>
        <w:rPr>
          <w:sz w:val="24"/>
          <w:szCs w:val="24"/>
        </w:rPr>
        <w:t xml:space="preserve">.</w:t>
      </w:r>
      <w:r/>
    </w:p>
    <w:p>
      <w:pPr>
        <w:pStyle w:val="691"/>
        <w:ind w:left="20" w:right="40" w:firstLine="700"/>
        <w:spacing w:before="0" w:after="0" w:line="240" w:lineRule="auto"/>
        <w:shd w:val="clear" w:color="auto" w:fill="ffffff" w:themeFill="background1"/>
        <w:rPr>
          <w:sz w:val="24"/>
          <w:szCs w:val="24"/>
        </w:rPr>
      </w:pPr>
      <w:r>
        <w:rPr>
          <w:sz w:val="24"/>
          <w:szCs w:val="24"/>
        </w:rPr>
        <w:t xml:space="preserve">c</w:t>
      </w:r>
      <w:r>
        <w:rPr>
          <w:sz w:val="24"/>
          <w:szCs w:val="24"/>
        </w:rPr>
        <w:t xml:space="preserve">) </w:t>
      </w:r>
      <w:r>
        <w:rPr>
          <w:sz w:val="24"/>
          <w:szCs w:val="24"/>
        </w:rPr>
        <w:t xml:space="preserve">Ön Değerlendirme ve Tespit Komisyonu </w:t>
      </w:r>
      <w:r>
        <w:rPr>
          <w:sz w:val="24"/>
          <w:szCs w:val="24"/>
        </w:rPr>
        <w:t xml:space="preserve">başvuru evrakını aldıkta</w:t>
      </w:r>
      <w:r>
        <w:rPr>
          <w:sz w:val="24"/>
          <w:szCs w:val="24"/>
        </w:rPr>
        <w:t xml:space="preserve">n sonra dosyayı görüşmek üzere </w:t>
      </w:r>
      <w:r>
        <w:rPr>
          <w:sz w:val="24"/>
          <w:szCs w:val="24"/>
        </w:rPr>
        <w:t xml:space="preserve">toplan</w:t>
      </w:r>
      <w:r>
        <w:rPr>
          <w:sz w:val="24"/>
          <w:szCs w:val="24"/>
        </w:rPr>
        <w:t xml:space="preserve">ır.</w:t>
      </w:r>
      <w:r/>
    </w:p>
    <w:p>
      <w:pPr>
        <w:pStyle w:val="691"/>
        <w:ind w:left="20" w:right="40" w:firstLine="700"/>
        <w:spacing w:before="0" w:after="0" w:line="240" w:lineRule="auto"/>
        <w:shd w:val="clear" w:color="auto" w:fill="ffffff" w:themeFill="background1"/>
        <w:rPr>
          <w:sz w:val="24"/>
          <w:szCs w:val="24"/>
        </w:rPr>
      </w:pPr>
      <w:r>
        <w:rPr>
          <w:sz w:val="24"/>
          <w:szCs w:val="24"/>
        </w:rPr>
        <w:t xml:space="preserve">ç) </w:t>
      </w:r>
      <w:r>
        <w:rPr>
          <w:sz w:val="24"/>
          <w:szCs w:val="24"/>
        </w:rPr>
        <w:t xml:space="preserve">Ön Değerlendirme ve Tespit Komisyonu</w:t>
      </w:r>
      <w:r>
        <w:rPr>
          <w:sz w:val="24"/>
          <w:szCs w:val="24"/>
        </w:rPr>
        <w:t xml:space="preserve"> tarafından incelenen dosyalar bir sonuca bağlanır.</w:t>
      </w:r>
      <w:r/>
    </w:p>
    <w:p>
      <w:pPr>
        <w:pStyle w:val="691"/>
        <w:ind w:left="20" w:right="40" w:firstLine="700"/>
        <w:spacing w:before="0" w:after="0" w:line="240" w:lineRule="auto"/>
        <w:shd w:val="clear" w:color="auto" w:fill="ffffff" w:themeFill="background1"/>
        <w:rPr>
          <w:b/>
          <w:sz w:val="24"/>
          <w:szCs w:val="24"/>
        </w:rPr>
      </w:pPr>
      <w:r>
        <w:rPr>
          <w:sz w:val="24"/>
          <w:szCs w:val="24"/>
        </w:rPr>
        <w:t xml:space="preserve">d</w:t>
      </w:r>
      <w:r>
        <w:rPr>
          <w:sz w:val="24"/>
          <w:szCs w:val="24"/>
        </w:rPr>
        <w:t xml:space="preserve">) Kriterleri sağlamadığı sonucuna varılan dosyalar hakkında verilen karar gerekçeli olur.</w:t>
      </w:r>
      <w:r/>
    </w:p>
    <w:p>
      <w:pPr>
        <w:pStyle w:val="703"/>
        <w:ind w:left="20" w:firstLine="700"/>
        <w:jc w:val="both"/>
        <w:keepLines/>
        <w:keepNext/>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t xml:space="preserve">e</w:t>
      </w:r>
      <w:r>
        <w:rPr>
          <w:rFonts w:ascii="Times New Roman" w:hAnsi="Times New Roman" w:cs="Times New Roman"/>
          <w:sz w:val="24"/>
          <w:szCs w:val="24"/>
        </w:rPr>
        <w:t xml:space="preserve">) Toplantı sonucunda alınan karar </w:t>
      </w:r>
      <w:r>
        <w:rPr>
          <w:rFonts w:ascii="Times New Roman" w:hAnsi="Times New Roman" w:cs="Times New Roman"/>
          <w:sz w:val="24"/>
          <w:szCs w:val="24"/>
        </w:rPr>
        <w:t xml:space="preserve">ilgili </w:t>
      </w:r>
      <w:r>
        <w:rPr>
          <w:rFonts w:ascii="Times New Roman" w:hAnsi="Times New Roman" w:cs="Times New Roman"/>
          <w:sz w:val="24"/>
          <w:szCs w:val="24"/>
        </w:rPr>
        <w:t xml:space="preserve">Dekanlık</w:t>
      </w:r>
      <w:r>
        <w:rPr>
          <w:rFonts w:ascii="Times New Roman" w:hAnsi="Times New Roman" w:cs="Times New Roman"/>
          <w:sz w:val="24"/>
          <w:szCs w:val="24"/>
        </w:rPr>
        <w:t xml:space="preserve">/</w:t>
      </w:r>
      <w:r>
        <w:rPr>
          <w:rFonts w:ascii="Times New Roman" w:hAnsi="Times New Roman" w:cs="Times New Roman"/>
          <w:sz w:val="24"/>
          <w:szCs w:val="24"/>
        </w:rPr>
        <w:t xml:space="preserve">Müdürlüğe </w:t>
      </w:r>
      <w:r>
        <w:rPr>
          <w:rFonts w:ascii="Times New Roman" w:hAnsi="Times New Roman" w:cs="Times New Roman"/>
          <w:sz w:val="24"/>
          <w:szCs w:val="24"/>
        </w:rPr>
        <w:t xml:space="preserve">ve </w:t>
      </w:r>
      <w:r>
        <w:rPr>
          <w:rFonts w:ascii="Times New Roman" w:hAnsi="Times New Roman" w:cs="Times New Roman"/>
          <w:sz w:val="24"/>
          <w:szCs w:val="24"/>
        </w:rPr>
        <w:t xml:space="preserve">P</w:t>
      </w:r>
      <w:r>
        <w:rPr>
          <w:rFonts w:ascii="Times New Roman" w:hAnsi="Times New Roman" w:cs="Times New Roman"/>
          <w:sz w:val="24"/>
          <w:szCs w:val="24"/>
        </w:rPr>
        <w:t xml:space="preserve">ersonel </w:t>
      </w:r>
      <w:r>
        <w:rPr>
          <w:rFonts w:ascii="Times New Roman" w:hAnsi="Times New Roman" w:cs="Times New Roman"/>
          <w:sz w:val="24"/>
          <w:szCs w:val="24"/>
        </w:rPr>
        <w:t xml:space="preserve">D</w:t>
      </w:r>
      <w:r>
        <w:rPr>
          <w:rFonts w:ascii="Times New Roman" w:hAnsi="Times New Roman" w:cs="Times New Roman"/>
          <w:sz w:val="24"/>
          <w:szCs w:val="24"/>
        </w:rPr>
        <w:t xml:space="preserve">airesi </w:t>
      </w:r>
      <w:r>
        <w:rPr>
          <w:rFonts w:ascii="Times New Roman" w:hAnsi="Times New Roman" w:cs="Times New Roman"/>
          <w:sz w:val="24"/>
          <w:szCs w:val="24"/>
        </w:rPr>
        <w:t xml:space="preserve">B</w:t>
      </w:r>
      <w:r>
        <w:rPr>
          <w:rFonts w:ascii="Times New Roman" w:hAnsi="Times New Roman" w:cs="Times New Roman"/>
          <w:sz w:val="24"/>
          <w:szCs w:val="24"/>
        </w:rPr>
        <w:t xml:space="preserve">aşkanlığına gönderilmek üzere Ek 2 de gösterildiği şekilde hazırlanarak </w:t>
      </w:r>
      <w:r>
        <w:rPr>
          <w:rFonts w:ascii="Times New Roman" w:hAnsi="Times New Roman" w:cs="Times New Roman"/>
          <w:sz w:val="24"/>
          <w:szCs w:val="24"/>
        </w:rPr>
        <w:t xml:space="preserve">EBYS üzerinden </w:t>
      </w:r>
      <w:r>
        <w:rPr>
          <w:rFonts w:ascii="Times New Roman" w:hAnsi="Times New Roman" w:cs="Times New Roman"/>
          <w:sz w:val="24"/>
          <w:szCs w:val="24"/>
        </w:rPr>
        <w:t xml:space="preserve">komisyon </w:t>
      </w:r>
      <w:r>
        <w:rPr>
          <w:rFonts w:ascii="Times New Roman" w:hAnsi="Times New Roman" w:cs="Times New Roman"/>
          <w:sz w:val="24"/>
          <w:szCs w:val="24"/>
        </w:rPr>
        <w:t xml:space="preserve">üyelerin</w:t>
      </w:r>
      <w:r>
        <w:rPr>
          <w:rFonts w:ascii="Times New Roman" w:hAnsi="Times New Roman" w:cs="Times New Roman"/>
          <w:sz w:val="24"/>
          <w:szCs w:val="24"/>
        </w:rPr>
        <w:t xml:space="preserve">in</w:t>
      </w:r>
      <w:r>
        <w:rPr>
          <w:rFonts w:ascii="Times New Roman" w:hAnsi="Times New Roman" w:cs="Times New Roman"/>
          <w:sz w:val="24"/>
          <w:szCs w:val="24"/>
        </w:rPr>
        <w:t xml:space="preserve"> imza</w:t>
      </w:r>
      <w:r>
        <w:rPr>
          <w:rFonts w:ascii="Times New Roman" w:hAnsi="Times New Roman" w:cs="Times New Roman"/>
          <w:sz w:val="24"/>
          <w:szCs w:val="24"/>
        </w:rPr>
        <w:t xml:space="preserve">sına</w:t>
      </w:r>
      <w:r>
        <w:rPr>
          <w:rFonts w:ascii="Times New Roman" w:hAnsi="Times New Roman" w:cs="Times New Roman"/>
          <w:sz w:val="24"/>
          <w:szCs w:val="24"/>
        </w:rPr>
        <w:t xml:space="preserve"> sunulur.</w:t>
      </w:r>
      <w:r/>
    </w:p>
    <w:p>
      <w:pPr>
        <w:pStyle w:val="703"/>
        <w:ind w:left="20" w:firstLine="700"/>
        <w:jc w:val="both"/>
        <w:keepLines/>
        <w:keepNext/>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t xml:space="preserve">f</w:t>
      </w:r>
      <w:r>
        <w:rPr>
          <w:rFonts w:ascii="Times New Roman" w:hAnsi="Times New Roman" w:cs="Times New Roman"/>
          <w:sz w:val="24"/>
          <w:szCs w:val="24"/>
        </w:rPr>
        <w:t xml:space="preserve">) Komisyonun raportörlüğü D</w:t>
      </w:r>
      <w:r>
        <w:rPr>
          <w:rFonts w:ascii="Times New Roman" w:hAnsi="Times New Roman" w:cs="Times New Roman"/>
          <w:sz w:val="24"/>
          <w:szCs w:val="24"/>
        </w:rPr>
        <w:t xml:space="preserve">ekanlık</w:t>
      </w:r>
      <w:r>
        <w:rPr>
          <w:rFonts w:ascii="Times New Roman" w:hAnsi="Times New Roman" w:cs="Times New Roman"/>
          <w:sz w:val="24"/>
          <w:szCs w:val="24"/>
        </w:rPr>
        <w:t xml:space="preserve">/Müdürlük</w:t>
      </w:r>
      <w:r>
        <w:rPr>
          <w:rFonts w:ascii="Times New Roman" w:hAnsi="Times New Roman" w:cs="Times New Roman"/>
          <w:sz w:val="24"/>
          <w:szCs w:val="24"/>
        </w:rPr>
        <w:t xml:space="preserve"> personeli tarafından yürütülür. </w:t>
      </w:r>
      <w:r/>
    </w:p>
    <w:p>
      <w:pPr>
        <w:pStyle w:val="70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(2) Başvuru dosyasının içeriğinde </w:t>
      </w:r>
      <w:r>
        <w:rPr>
          <w:rFonts w:ascii="Times New Roman" w:hAnsi="Times New Roman"/>
          <w:sz w:val="24"/>
          <w:szCs w:val="24"/>
        </w:rPr>
        <w:t xml:space="preserve">aşağıdaki</w:t>
      </w:r>
      <w:r>
        <w:rPr>
          <w:rFonts w:ascii="Times New Roman" w:hAnsi="Times New Roman"/>
          <w:sz w:val="24"/>
          <w:szCs w:val="24"/>
        </w:rPr>
        <w:t xml:space="preserve">,</w:t>
      </w:r>
      <w:r/>
    </w:p>
    <w:p>
      <w:pPr>
        <w:pStyle w:val="706"/>
        <w:ind w:firstLine="720"/>
        <w:jc w:val="both"/>
        <w:rPr>
          <w:rFonts w:ascii="Times New Roman" w:hAnsi="Times New Roman"/>
          <w:sz w:val="24"/>
          <w:szCs w:val="24"/>
        </w:rPr>
      </w:pPr>
      <w:r>
        <w:rPr>
          <w:rFonts w:ascii="Times New Roman" w:hAnsi="Times New Roman"/>
          <w:sz w:val="24"/>
          <w:szCs w:val="24"/>
        </w:rPr>
        <w:t xml:space="preserve">a) Dilekçe</w:t>
      </w:r>
      <w:r>
        <w:rPr>
          <w:rFonts w:ascii="Times New Roman" w:hAnsi="Times New Roman"/>
          <w:sz w:val="24"/>
          <w:szCs w:val="24"/>
        </w:rPr>
        <w:t xml:space="preserve">.</w:t>
      </w:r>
      <w:r/>
    </w:p>
    <w:p>
      <w:pPr>
        <w:pStyle w:val="706"/>
        <w:ind w:firstLine="720"/>
        <w:jc w:val="both"/>
        <w:rPr>
          <w:rFonts w:ascii="Times New Roman" w:hAnsi="Times New Roman"/>
          <w:sz w:val="24"/>
          <w:szCs w:val="24"/>
        </w:rPr>
      </w:pPr>
      <w:r>
        <w:rPr>
          <w:rFonts w:ascii="Times New Roman" w:hAnsi="Times New Roman"/>
          <w:sz w:val="24"/>
          <w:szCs w:val="24"/>
        </w:rPr>
        <w:t xml:space="preserve">b) Özgeçmiş</w:t>
      </w:r>
      <w:r>
        <w:rPr>
          <w:rFonts w:ascii="Times New Roman" w:hAnsi="Times New Roman"/>
          <w:sz w:val="24"/>
          <w:szCs w:val="24"/>
        </w:rPr>
        <w:t xml:space="preserve">.</w:t>
      </w:r>
      <w:r/>
    </w:p>
    <w:p>
      <w:pPr>
        <w:pStyle w:val="706"/>
        <w:ind w:firstLine="720"/>
        <w:jc w:val="both"/>
        <w:rPr>
          <w:rFonts w:ascii="Times New Roman" w:hAnsi="Times New Roman"/>
          <w:sz w:val="24"/>
          <w:szCs w:val="24"/>
        </w:rPr>
      </w:pPr>
      <w:r>
        <w:rPr>
          <w:rFonts w:ascii="Times New Roman" w:hAnsi="Times New Roman"/>
          <w:sz w:val="24"/>
          <w:szCs w:val="24"/>
        </w:rPr>
        <w:t xml:space="preserve">c) Yayın Listesi</w:t>
      </w:r>
      <w:r>
        <w:rPr>
          <w:rFonts w:ascii="Times New Roman" w:hAnsi="Times New Roman"/>
          <w:sz w:val="24"/>
          <w:szCs w:val="24"/>
        </w:rPr>
        <w:t xml:space="preserve">.</w:t>
      </w:r>
      <w:r/>
    </w:p>
    <w:p>
      <w:pPr>
        <w:pStyle w:val="706"/>
        <w:ind w:firstLine="720"/>
        <w:jc w:val="both"/>
        <w:rPr>
          <w:rFonts w:ascii="Times New Roman" w:hAnsi="Times New Roman" w:cs="Times New Roman"/>
          <w:sz w:val="24"/>
          <w:szCs w:val="24"/>
        </w:rPr>
      </w:pPr>
      <w:r>
        <w:rPr>
          <w:rFonts w:ascii="Times New Roman" w:hAnsi="Times New Roman"/>
          <w:sz w:val="24"/>
          <w:szCs w:val="24"/>
        </w:rPr>
        <w:t xml:space="preserve">ç)</w:t>
      </w:r>
      <w:r>
        <w:rPr>
          <w:rFonts w:ascii="Times New Roman" w:hAnsi="Times New Roman"/>
          <w:sz w:val="24"/>
          <w:szCs w:val="24"/>
        </w:rPr>
        <w:t xml:space="preserve"> A</w:t>
      </w:r>
      <w:r>
        <w:rPr>
          <w:rFonts w:ascii="Times New Roman" w:hAnsi="Times New Roman" w:cs="Times New Roman"/>
          <w:sz w:val="24"/>
          <w:szCs w:val="24"/>
        </w:rPr>
        <w:t xml:space="preserve">nkara Sosyal Bilimler Üniversitesi Öğretim Üyeliğine İlk Defa veya Yeniden</w:t>
      </w:r>
      <w:r/>
    </w:p>
    <w:p>
      <w:pPr>
        <w:pStyle w:val="706"/>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Başvuracak Adayların Yayın ve Faaliyetlerini Değerlendirme Formu</w:t>
      </w:r>
      <w:r>
        <w:rPr>
          <w:rFonts w:ascii="Times New Roman" w:hAnsi="Times New Roman" w:cs="Times New Roman"/>
          <w:sz w:val="24"/>
          <w:szCs w:val="24"/>
        </w:rPr>
        <w:t xml:space="preserve"> (Ek 3)</w:t>
      </w:r>
      <w:r/>
    </w:p>
    <w:p>
      <w:pPr>
        <w:pStyle w:val="706"/>
        <w:ind w:firstLine="720"/>
        <w:jc w:val="both"/>
        <w:rPr>
          <w:rFonts w:ascii="Times New Roman" w:hAnsi="Times New Roman" w:cs="Times New Roman"/>
          <w:sz w:val="24"/>
          <w:szCs w:val="24"/>
        </w:rPr>
      </w:pPr>
      <w:r>
        <w:rPr>
          <w:rFonts w:ascii="Times New Roman" w:hAnsi="Times New Roman" w:cs="Times New Roman"/>
          <w:sz w:val="24"/>
          <w:szCs w:val="24"/>
        </w:rPr>
        <w:t xml:space="preserve">d</w:t>
      </w:r>
      <w:r>
        <w:rPr>
          <w:rFonts w:ascii="Times New Roman" w:hAnsi="Times New Roman" w:cs="Times New Roman"/>
          <w:sz w:val="24"/>
          <w:szCs w:val="24"/>
        </w:rPr>
        <w:t xml:space="preserve">) Kanıtlayıcı belgeler (Bilimsel Yayın, Eser Çıktıları, Katılım Belgesi vb.)</w:t>
      </w:r>
      <w:r>
        <w:rPr>
          <w:rFonts w:ascii="Times New Roman" w:hAnsi="Times New Roman" w:cs="Times New Roman"/>
          <w:sz w:val="24"/>
          <w:szCs w:val="24"/>
        </w:rPr>
        <w:t xml:space="preserve"> bulunmalıdır.</w:t>
      </w:r>
      <w:r/>
    </w:p>
    <w:p>
      <w:pPr>
        <w:pStyle w:val="703"/>
        <w:ind w:left="20"/>
        <w:jc w:val="both"/>
        <w:keepLines/>
        <w:keepNext/>
        <w:spacing w:before="0" w:after="0" w:line="240" w:lineRule="auto"/>
        <w:shd w:val="clear" w:color="auto" w:fill="auto"/>
        <w:rPr>
          <w:rFonts w:ascii="Times New Roman" w:hAnsi="Times New Roman" w:cs="Times New Roman"/>
          <w:sz w:val="24"/>
          <w:szCs w:val="24"/>
        </w:rPr>
      </w:pPr>
      <w:r>
        <w:rPr>
          <w:rFonts w:ascii="Times New Roman" w:hAnsi="Times New Roman" w:cs="Times New Roman"/>
          <w:sz w:val="24"/>
          <w:szCs w:val="24"/>
        </w:rPr>
      </w:r>
      <w:r/>
    </w:p>
    <w:p>
      <w:pPr>
        <w:pStyle w:val="703"/>
        <w:ind w:left="20"/>
        <w:keepLines/>
        <w:keepNext/>
        <w:spacing w:before="0" w:after="0" w:line="240" w:lineRule="auto"/>
        <w:shd w:val="clear" w:color="auto" w:fill="auto"/>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 xml:space="preserve">İtiraz kurulu</w:t>
      </w:r>
      <w:bookmarkEnd w:id="2"/>
      <w:r>
        <w:rPr>
          <w:rFonts w:ascii="Times New Roman" w:hAnsi="Times New Roman"/>
          <w:sz w:val="24"/>
          <w:szCs w:val="24"/>
        </w:rPr>
        <w:t xml:space="preserve"> ve görevleri</w:t>
      </w:r>
      <w:r/>
    </w:p>
    <w:p>
      <w:pPr>
        <w:pStyle w:val="691"/>
        <w:ind w:left="20" w:right="40" w:firstLine="700"/>
        <w:spacing w:before="0" w:after="0" w:line="240" w:lineRule="auto"/>
        <w:shd w:val="clear" w:color="auto" w:fill="auto"/>
        <w:rPr>
          <w:sz w:val="24"/>
          <w:szCs w:val="24"/>
        </w:rPr>
      </w:pPr>
      <w:r>
        <w:rPr>
          <w:b/>
          <w:sz w:val="24"/>
          <w:szCs w:val="24"/>
        </w:rPr>
        <w:t xml:space="preserve">MADDE </w:t>
      </w:r>
      <w:r>
        <w:rPr>
          <w:b/>
          <w:sz w:val="24"/>
          <w:szCs w:val="24"/>
        </w:rPr>
        <w:t xml:space="preserve">7</w:t>
      </w:r>
      <w:r>
        <w:rPr>
          <w:b/>
          <w:sz w:val="24"/>
          <w:szCs w:val="24"/>
        </w:rPr>
        <w:t xml:space="preserve"> –</w:t>
      </w:r>
      <w:r>
        <w:rPr>
          <w:b/>
          <w:sz w:val="24"/>
          <w:szCs w:val="24"/>
        </w:rPr>
        <w:t xml:space="preserve"> </w:t>
      </w:r>
      <w:r>
        <w:rPr>
          <w:sz w:val="24"/>
          <w:szCs w:val="24"/>
        </w:rPr>
        <w:t xml:space="preserve">(1)</w:t>
      </w:r>
      <w:r>
        <w:rPr>
          <w:sz w:val="24"/>
          <w:szCs w:val="24"/>
        </w:rPr>
        <w:t xml:space="preserve"> Rektör tarafından seçilen </w:t>
      </w:r>
      <w:r>
        <w:rPr>
          <w:sz w:val="24"/>
          <w:szCs w:val="24"/>
        </w:rPr>
        <w:t xml:space="preserve">biri rektör yardımcı </w:t>
      </w:r>
      <w:r>
        <w:rPr>
          <w:sz w:val="24"/>
          <w:szCs w:val="24"/>
        </w:rPr>
        <w:t xml:space="preserve">olmak üzere</w:t>
      </w:r>
      <w:r>
        <w:rPr>
          <w:sz w:val="24"/>
          <w:szCs w:val="24"/>
        </w:rPr>
        <w:t xml:space="preserve"> toplam </w:t>
      </w:r>
      <w:r>
        <w:rPr>
          <w:sz w:val="24"/>
          <w:szCs w:val="24"/>
        </w:rPr>
        <w:t xml:space="preserve">üç</w:t>
      </w:r>
      <w:r>
        <w:rPr>
          <w:sz w:val="24"/>
          <w:szCs w:val="24"/>
        </w:rPr>
        <w:t xml:space="preserve"> </w:t>
      </w:r>
      <w:r>
        <w:rPr>
          <w:sz w:val="24"/>
          <w:szCs w:val="24"/>
        </w:rPr>
        <w:t xml:space="preserve">profesör </w:t>
      </w:r>
      <w:r>
        <w:rPr>
          <w:sz w:val="24"/>
          <w:szCs w:val="24"/>
        </w:rPr>
        <w:t xml:space="preserve">üyeden oluşur. Dekanlık</w:t>
      </w:r>
      <w:r>
        <w:rPr>
          <w:sz w:val="24"/>
          <w:szCs w:val="24"/>
        </w:rPr>
        <w:t xml:space="preserve">/Müdürlük tarafından</w:t>
      </w:r>
      <w:r>
        <w:rPr>
          <w:sz w:val="24"/>
          <w:szCs w:val="24"/>
        </w:rPr>
        <w:t xml:space="preserve"> belirlenen atama ve yükseltme tespit komisyonuna üye olanlar bu kurulda yer alamaz. </w:t>
      </w:r>
      <w:r/>
    </w:p>
    <w:p>
      <w:pPr>
        <w:pStyle w:val="703"/>
        <w:ind w:left="20" w:firstLine="700"/>
        <w:keepLines/>
        <w:keepNext/>
        <w:spacing w:before="0" w:after="0" w:line="240" w:lineRule="auto"/>
        <w:shd w:val="clear" w:color="auto" w:fill="ffffff" w:themeFill="background1"/>
        <w:rPr>
          <w:rFonts w:ascii="Times New Roman" w:hAnsi="Times New Roman" w:cs="Times New Roman"/>
          <w:sz w:val="24"/>
          <w:szCs w:val="24"/>
        </w:rPr>
      </w:pPr>
      <w:r/>
      <w:bookmarkStart w:id="3" w:name="bookmark5"/>
      <w:r/>
      <w:r/>
    </w:p>
    <w:p>
      <w:pPr>
        <w:pStyle w:val="703"/>
        <w:ind w:left="20" w:firstLine="700"/>
        <w:keepLines/>
        <w:keepNext/>
        <w:spacing w:before="0" w:after="0" w:line="240" w:lineRule="auto"/>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İtiraz</w:t>
      </w:r>
      <w:bookmarkEnd w:id="3"/>
      <w:r>
        <w:rPr>
          <w:rFonts w:ascii="Times New Roman" w:hAnsi="Times New Roman" w:cs="Times New Roman"/>
          <w:sz w:val="24"/>
          <w:szCs w:val="24"/>
        </w:rPr>
        <w:t xml:space="preserve"> usulü</w:t>
      </w:r>
      <w:r/>
    </w:p>
    <w:p>
      <w:pPr>
        <w:pStyle w:val="691"/>
        <w:ind w:left="20" w:right="40" w:firstLine="700"/>
        <w:spacing w:before="0" w:after="0" w:line="240" w:lineRule="auto"/>
        <w:shd w:val="clear" w:color="auto" w:fill="ffffff" w:themeFill="background1"/>
        <w:rPr>
          <w:sz w:val="24"/>
          <w:szCs w:val="24"/>
        </w:rPr>
      </w:pPr>
      <w:r>
        <w:rPr>
          <w:b/>
          <w:sz w:val="24"/>
          <w:szCs w:val="24"/>
        </w:rPr>
        <w:t xml:space="preserve">MADDE </w:t>
      </w:r>
      <w:r>
        <w:rPr>
          <w:b/>
          <w:sz w:val="24"/>
          <w:szCs w:val="24"/>
        </w:rPr>
        <w:t xml:space="preserve">8</w:t>
      </w:r>
      <w:r>
        <w:rPr>
          <w:b/>
          <w:sz w:val="24"/>
          <w:szCs w:val="24"/>
        </w:rPr>
        <w:t xml:space="preserve"> </w:t>
      </w:r>
      <w:r>
        <w:rPr>
          <w:b/>
          <w:sz w:val="24"/>
          <w:szCs w:val="24"/>
        </w:rPr>
        <w:t xml:space="preserve">–</w:t>
      </w:r>
      <w:r>
        <w:rPr>
          <w:sz w:val="24"/>
          <w:szCs w:val="24"/>
        </w:rPr>
        <w:t xml:space="preserve"> </w:t>
      </w:r>
      <w:r>
        <w:rPr>
          <w:sz w:val="24"/>
          <w:szCs w:val="24"/>
        </w:rPr>
        <w:t xml:space="preserve">(1) </w:t>
      </w:r>
      <w:r>
        <w:rPr>
          <w:sz w:val="24"/>
          <w:szCs w:val="24"/>
        </w:rPr>
        <w:t xml:space="preserve">Adaylar </w:t>
      </w:r>
      <w:r>
        <w:rPr>
          <w:sz w:val="24"/>
          <w:szCs w:val="24"/>
        </w:rPr>
        <w:t xml:space="preserve">Ön Değerlendirme ve Tespit Komisyonu</w:t>
      </w:r>
      <w:r>
        <w:rPr>
          <w:b/>
          <w:sz w:val="24"/>
          <w:szCs w:val="24"/>
        </w:rPr>
        <w:t xml:space="preserve"> </w:t>
      </w:r>
      <w:r>
        <w:rPr>
          <w:sz w:val="24"/>
          <w:szCs w:val="24"/>
        </w:rPr>
        <w:t xml:space="preserve">tutanağının</w:t>
      </w:r>
      <w:r>
        <w:rPr>
          <w:sz w:val="24"/>
          <w:szCs w:val="24"/>
        </w:rPr>
        <w:t xml:space="preserve"> kendilerine tebliğ tarihinden </w:t>
      </w:r>
      <w:r>
        <w:rPr>
          <w:sz w:val="24"/>
          <w:szCs w:val="24"/>
        </w:rPr>
        <w:t xml:space="preserve">itibaren </w:t>
      </w:r>
      <w:r>
        <w:rPr>
          <w:sz w:val="24"/>
          <w:szCs w:val="24"/>
        </w:rPr>
        <w:t xml:space="preserve">en geç </w:t>
      </w:r>
      <w:r>
        <w:rPr>
          <w:sz w:val="24"/>
          <w:szCs w:val="24"/>
        </w:rPr>
        <w:t xml:space="preserve">yedi</w:t>
      </w:r>
      <w:r>
        <w:rPr>
          <w:sz w:val="24"/>
          <w:szCs w:val="24"/>
        </w:rPr>
        <w:t xml:space="preserve"> gün içerisinde itiraz </w:t>
      </w:r>
      <w:r>
        <w:rPr>
          <w:sz w:val="24"/>
          <w:szCs w:val="24"/>
        </w:rPr>
        <w:t xml:space="preserve">edebilir.</w:t>
      </w:r>
      <w:r>
        <w:rPr>
          <w:sz w:val="24"/>
          <w:szCs w:val="24"/>
        </w:rPr>
        <w:t xml:space="preserve"> </w:t>
      </w:r>
      <w:r>
        <w:rPr>
          <w:sz w:val="24"/>
          <w:szCs w:val="24"/>
        </w:rPr>
        <w:t xml:space="preserve">Süresi geçen </w:t>
      </w:r>
      <w:r>
        <w:rPr>
          <w:sz w:val="24"/>
          <w:szCs w:val="24"/>
        </w:rPr>
        <w:t xml:space="preserve">başvurular değerlendirmeye alınmaz. </w:t>
      </w:r>
      <w:r>
        <w:rPr>
          <w:sz w:val="24"/>
          <w:szCs w:val="24"/>
        </w:rPr>
        <w:t xml:space="preserve">Y</w:t>
      </w:r>
      <w:r>
        <w:rPr>
          <w:sz w:val="24"/>
          <w:szCs w:val="24"/>
        </w:rPr>
        <w:t xml:space="preserve">apılan itiraz yedi</w:t>
      </w:r>
      <w:r>
        <w:rPr>
          <w:sz w:val="24"/>
          <w:szCs w:val="24"/>
        </w:rPr>
        <w:t xml:space="preserve"> gün içerisinde karara </w:t>
      </w:r>
      <w:r>
        <w:rPr>
          <w:sz w:val="24"/>
          <w:szCs w:val="24"/>
        </w:rPr>
        <w:t xml:space="preserve">bağlanır</w:t>
      </w:r>
      <w:r>
        <w:rPr>
          <w:sz w:val="24"/>
          <w:szCs w:val="24"/>
        </w:rPr>
        <w:t xml:space="preserve">.</w:t>
      </w:r>
      <w:r>
        <w:rPr>
          <w:sz w:val="24"/>
          <w:szCs w:val="24"/>
        </w:rPr>
        <w:t xml:space="preserve"> İtiraz sonrası </w:t>
      </w:r>
      <w:r>
        <w:rPr>
          <w:sz w:val="24"/>
          <w:szCs w:val="24"/>
        </w:rPr>
        <w:t xml:space="preserve">ilave uzman görüşüne</w:t>
      </w:r>
      <w:r>
        <w:rPr>
          <w:sz w:val="24"/>
          <w:szCs w:val="24"/>
        </w:rPr>
        <w:t xml:space="preserve"> ihtiyaç duy</w:t>
      </w:r>
      <w:r>
        <w:rPr>
          <w:sz w:val="24"/>
          <w:szCs w:val="24"/>
        </w:rPr>
        <w:t xml:space="preserve">ul</w:t>
      </w:r>
      <w:r>
        <w:rPr>
          <w:sz w:val="24"/>
          <w:szCs w:val="24"/>
        </w:rPr>
        <w:t xml:space="preserve">ması halinde </w:t>
      </w:r>
      <w:r>
        <w:rPr>
          <w:sz w:val="24"/>
          <w:szCs w:val="24"/>
        </w:rPr>
        <w:t xml:space="preserve">karar süresi </w:t>
      </w:r>
      <w:r>
        <w:rPr>
          <w:sz w:val="24"/>
          <w:szCs w:val="24"/>
        </w:rPr>
        <w:t xml:space="preserve">21</w:t>
      </w:r>
      <w:r>
        <w:rPr>
          <w:sz w:val="24"/>
          <w:szCs w:val="24"/>
        </w:rPr>
        <w:t xml:space="preserve"> </w:t>
      </w:r>
      <w:r>
        <w:rPr>
          <w:sz w:val="24"/>
          <w:szCs w:val="24"/>
        </w:rPr>
        <w:t xml:space="preserve">güne kadar uzatılabilir. </w:t>
      </w:r>
      <w:r>
        <w:rPr>
          <w:sz w:val="24"/>
          <w:szCs w:val="24"/>
        </w:rPr>
        <w:t xml:space="preserve">İtiraz </w:t>
      </w:r>
      <w:r>
        <w:rPr>
          <w:sz w:val="24"/>
          <w:szCs w:val="24"/>
        </w:rPr>
        <w:t xml:space="preserve">sonucunda alınan </w:t>
      </w:r>
      <w:r>
        <w:rPr>
          <w:sz w:val="24"/>
          <w:szCs w:val="24"/>
        </w:rPr>
        <w:t xml:space="preserve">kararlar kesindir</w:t>
      </w:r>
      <w:r>
        <w:rPr>
          <w:sz w:val="24"/>
          <w:szCs w:val="24"/>
        </w:rPr>
        <w:t xml:space="preserve">,</w:t>
      </w:r>
      <w:r>
        <w:rPr>
          <w:sz w:val="24"/>
          <w:szCs w:val="24"/>
        </w:rPr>
        <w:t xml:space="preserve"> itiraz edilemez.</w:t>
      </w:r>
      <w:r/>
    </w:p>
    <w:p>
      <w:pPr>
        <w:pStyle w:val="703"/>
        <w:ind w:left="20" w:firstLine="700"/>
        <w:keepLines/>
        <w:keepNext/>
        <w:spacing w:before="0" w:after="0" w:line="240" w:lineRule="auto"/>
        <w:shd w:val="clear" w:color="auto" w:fill="ffffff" w:themeFill="background1"/>
        <w:rPr>
          <w:rFonts w:ascii="Times New Roman" w:hAnsi="Times New Roman" w:cs="Times New Roman"/>
          <w:sz w:val="24"/>
          <w:szCs w:val="24"/>
        </w:rPr>
      </w:pPr>
      <w:r/>
      <w:bookmarkStart w:id="4" w:name="bookmark6"/>
      <w:r/>
      <w:r/>
    </w:p>
    <w:p>
      <w:pPr>
        <w:pStyle w:val="703"/>
        <w:ind w:left="20" w:firstLine="700"/>
        <w:keepLines/>
        <w:keepNext/>
        <w:spacing w:before="0" w:after="0" w:line="240" w:lineRule="auto"/>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Yürürlük:</w:t>
      </w:r>
      <w:bookmarkEnd w:id="4"/>
      <w:r/>
      <w:r/>
    </w:p>
    <w:p>
      <w:pPr>
        <w:pStyle w:val="691"/>
        <w:ind w:left="20" w:firstLine="700"/>
        <w:spacing w:before="0" w:after="0" w:line="240" w:lineRule="auto"/>
        <w:shd w:val="clear" w:color="auto" w:fill="ffffff" w:themeFill="background1"/>
        <w:rPr>
          <w:sz w:val="24"/>
          <w:szCs w:val="24"/>
        </w:rPr>
      </w:pPr>
      <w:r>
        <w:rPr>
          <w:b/>
          <w:sz w:val="24"/>
          <w:szCs w:val="24"/>
        </w:rPr>
        <w:t xml:space="preserve">MADDE </w:t>
      </w:r>
      <w:r>
        <w:rPr>
          <w:b/>
          <w:sz w:val="24"/>
          <w:szCs w:val="24"/>
        </w:rPr>
        <w:t xml:space="preserve">9</w:t>
      </w:r>
      <w:r>
        <w:rPr>
          <w:b/>
          <w:sz w:val="24"/>
          <w:szCs w:val="24"/>
        </w:rPr>
        <w:t xml:space="preserve"> - </w:t>
      </w:r>
      <w:r>
        <w:rPr>
          <w:sz w:val="24"/>
          <w:szCs w:val="24"/>
        </w:rPr>
        <w:t xml:space="preserve">(1) Bu Yönerge </w:t>
      </w:r>
      <w:r>
        <w:rPr>
          <w:sz w:val="24"/>
          <w:szCs w:val="24"/>
        </w:rPr>
        <w:t xml:space="preserve">Ata</w:t>
      </w:r>
      <w:r>
        <w:rPr>
          <w:sz w:val="24"/>
          <w:szCs w:val="24"/>
        </w:rPr>
        <w:t xml:space="preserve">ma ve Yükseltme Esaslarının </w:t>
      </w:r>
      <w:r>
        <w:rPr>
          <w:sz w:val="24"/>
          <w:szCs w:val="24"/>
        </w:rPr>
        <w:t xml:space="preserve">uygula</w:t>
      </w:r>
      <w:r>
        <w:rPr>
          <w:sz w:val="24"/>
          <w:szCs w:val="24"/>
        </w:rPr>
        <w:t xml:space="preserve">nmaya başlanacağı </w:t>
      </w:r>
      <w:r>
        <w:rPr>
          <w:sz w:val="24"/>
          <w:szCs w:val="24"/>
        </w:rPr>
        <w:t xml:space="preserve">01</w:t>
      </w:r>
      <w:r>
        <w:rPr>
          <w:sz w:val="24"/>
          <w:szCs w:val="24"/>
        </w:rPr>
        <w:t xml:space="preserve"> </w:t>
      </w:r>
      <w:r>
        <w:rPr>
          <w:sz w:val="24"/>
          <w:szCs w:val="24"/>
        </w:rPr>
        <w:t xml:space="preserve">Ocak </w:t>
      </w:r>
      <w:r>
        <w:rPr>
          <w:sz w:val="24"/>
          <w:szCs w:val="24"/>
        </w:rPr>
        <w:t xml:space="preserve">20</w:t>
      </w:r>
      <w:r>
        <w:rPr>
          <w:sz w:val="24"/>
          <w:szCs w:val="24"/>
        </w:rPr>
        <w:t xml:space="preserve">21</w:t>
      </w:r>
      <w:r>
        <w:rPr>
          <w:sz w:val="24"/>
          <w:szCs w:val="24"/>
        </w:rPr>
        <w:t xml:space="preserve"> tarihinde yürürlüğe girer.</w:t>
      </w:r>
      <w:r/>
    </w:p>
    <w:p>
      <w:pPr>
        <w:pStyle w:val="691"/>
        <w:ind w:left="20" w:firstLine="700"/>
        <w:spacing w:before="0" w:after="0" w:line="240" w:lineRule="auto"/>
        <w:shd w:val="clear" w:color="auto" w:fill="ffffff" w:themeFill="background1"/>
        <w:rPr>
          <w:sz w:val="24"/>
          <w:szCs w:val="24"/>
        </w:rPr>
      </w:pPr>
      <w:r>
        <w:rPr>
          <w:sz w:val="24"/>
          <w:szCs w:val="24"/>
        </w:rPr>
      </w:r>
      <w:r/>
    </w:p>
    <w:p>
      <w:pPr>
        <w:pStyle w:val="691"/>
        <w:ind w:left="20" w:firstLine="700"/>
        <w:spacing w:before="0" w:after="0" w:line="240" w:lineRule="auto"/>
        <w:shd w:val="clear" w:color="auto" w:fill="ffffff" w:themeFill="background1"/>
        <w:rPr>
          <w:b/>
          <w:sz w:val="24"/>
          <w:szCs w:val="24"/>
        </w:rPr>
      </w:pPr>
      <w:r>
        <w:rPr>
          <w:b/>
          <w:sz w:val="24"/>
          <w:szCs w:val="24"/>
        </w:rPr>
        <w:t xml:space="preserve">Yürütme</w:t>
      </w:r>
      <w:r/>
    </w:p>
    <w:p>
      <w:pPr>
        <w:pStyle w:val="691"/>
        <w:ind w:left="20" w:firstLine="700"/>
        <w:spacing w:before="0" w:after="0" w:line="240" w:lineRule="auto"/>
        <w:shd w:val="clear" w:color="auto" w:fill="ffffff" w:themeFill="background1"/>
        <w:rPr>
          <w:sz w:val="24"/>
          <w:szCs w:val="24"/>
        </w:rPr>
      </w:pPr>
      <w:r>
        <w:rPr>
          <w:b/>
          <w:sz w:val="24"/>
          <w:szCs w:val="24"/>
        </w:rPr>
        <w:t xml:space="preserve">MADDE </w:t>
      </w:r>
      <w:r>
        <w:rPr>
          <w:b/>
          <w:sz w:val="24"/>
          <w:szCs w:val="24"/>
        </w:rPr>
        <w:t xml:space="preserve">10</w:t>
      </w:r>
      <w:r>
        <w:rPr>
          <w:b/>
          <w:sz w:val="24"/>
          <w:szCs w:val="24"/>
        </w:rPr>
        <w:t xml:space="preserve">- </w:t>
      </w:r>
      <w:r>
        <w:rPr>
          <w:sz w:val="24"/>
          <w:szCs w:val="24"/>
        </w:rPr>
        <w:t xml:space="preserve">(1) Bu Yönerge hükümlerini Rektör yürütür. </w:t>
      </w:r>
      <w:r/>
    </w:p>
    <w:p>
      <w:pPr>
        <w:pStyle w:val="691"/>
        <w:ind w:left="20" w:firstLine="700"/>
        <w:spacing w:before="0" w:after="0" w:line="240" w:lineRule="auto"/>
        <w:shd w:val="clear" w:color="auto" w:fill="ffffff" w:themeFill="background1"/>
        <w:rPr>
          <w:sz w:val="24"/>
          <w:szCs w:val="24"/>
        </w:rPr>
      </w:pPr>
      <w:r>
        <w:rPr>
          <w:sz w:val="24"/>
          <w:szCs w:val="24"/>
        </w:rPr>
      </w:r>
      <w:r/>
    </w:p>
    <w:p>
      <w:pPr>
        <w:pStyle w:val="691"/>
        <w:ind w:left="20" w:firstLine="700"/>
        <w:spacing w:before="0" w:after="0" w:line="240" w:lineRule="auto"/>
        <w:shd w:val="clear" w:color="auto" w:fill="ffffff" w:themeFill="background1"/>
        <w:rPr>
          <w:sz w:val="24"/>
          <w:szCs w:val="24"/>
        </w:rPr>
      </w:pPr>
      <w:r>
        <w:rPr>
          <w:sz w:val="24"/>
          <w:szCs w:val="24"/>
        </w:rPr>
      </w:r>
      <w:r/>
    </w:p>
    <w:p>
      <w:pPr>
        <w:pStyle w:val="691"/>
        <w:ind w:left="20" w:firstLine="700"/>
        <w:spacing w:before="0" w:after="0" w:line="240" w:lineRule="auto"/>
        <w:shd w:val="clear" w:color="auto" w:fill="ffffff" w:themeFill="background1"/>
        <w:rPr>
          <w:sz w:val="24"/>
          <w:szCs w:val="24"/>
        </w:rPr>
      </w:pPr>
      <w:r>
        <w:rPr>
          <w:sz w:val="24"/>
          <w:szCs w:val="24"/>
        </w:rPr>
      </w:r>
      <w:r/>
    </w:p>
    <w:tbl>
      <w:tblPr>
        <w:tblStyle w:val="708"/>
        <w:tblW w:w="9176"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199"/>
        <w:gridCol w:w="4162"/>
        <w:gridCol w:w="3815"/>
      </w:tblGrid>
      <w:tr>
        <w:trPr>
          <w:trHeight w:val="1270"/>
        </w:trPr>
        <w:tc>
          <w:tcPr>
            <w:tcW w:w="1199" w:type="dxa"/>
            <w:vMerge w:val="restart"/>
            <w:textDirection w:val="lrTb"/>
            <w:noWrap w:val="false"/>
          </w:tcPr>
          <w:p>
            <w:pPr>
              <w:pStyle w:val="712"/>
              <w:ind w:left="0"/>
              <w:rPr>
                <w:sz w:val="24"/>
                <w:szCs w:val="24"/>
              </w:rPr>
            </w:pPr>
            <w:r>
              <w:rPr>
                <w:sz w:val="24"/>
                <w:szCs w:val="24"/>
              </w:rPr>
            </w:r>
            <w:r/>
          </w:p>
        </w:tc>
        <w:tc>
          <w:tcPr>
            <w:gridSpan w:val="2"/>
            <w:tcW w:w="7977" w:type="dxa"/>
            <w:textDirection w:val="lrTb"/>
            <w:noWrap w:val="false"/>
          </w:tcPr>
          <w:p>
            <w:pPr>
              <w:pStyle w:val="712"/>
              <w:ind w:left="0"/>
              <w:rPr>
                <w:sz w:val="24"/>
                <w:szCs w:val="24"/>
              </w:rPr>
            </w:pPr>
            <w:r>
              <w:rPr>
                <w:sz w:val="24"/>
                <w:szCs w:val="24"/>
              </w:rPr>
            </w:r>
            <w:r/>
          </w:p>
          <w:p>
            <w:pPr>
              <w:pStyle w:val="712"/>
              <w:ind w:left="0"/>
              <w:rPr>
                <w:sz w:val="24"/>
                <w:szCs w:val="24"/>
              </w:rPr>
            </w:pPr>
            <w:r>
              <w:rPr>
                <w:sz w:val="24"/>
                <w:szCs w:val="24"/>
              </w:rPr>
            </w:r>
            <w:r/>
          </w:p>
          <w:p>
            <w:pPr>
              <w:pStyle w:val="699"/>
              <w:ind w:left="20" w:right="540"/>
              <w:jc w:val="center"/>
              <w:keepLines/>
              <w:keepNext/>
              <w:spacing w:after="0" w:line="276" w:lineRule="auto"/>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ASBÜ</w:t>
            </w:r>
            <w:r>
              <w:rPr>
                <w:rFonts w:ascii="Times New Roman" w:hAnsi="Times New Roman" w:cs="Times New Roman"/>
                <w:spacing w:val="-5"/>
                <w:sz w:val="24"/>
                <w:szCs w:val="24"/>
              </w:rPr>
              <w:t xml:space="preserve"> Öğretim Üyeliğine Atama ve Yükseltme Esaslarının Uygulanmasına Dair Yönerge</w:t>
            </w:r>
            <w:r>
              <w:rPr>
                <w:rFonts w:ascii="Times New Roman" w:hAnsi="Times New Roman" w:cs="Times New Roman"/>
                <w:sz w:val="24"/>
                <w:szCs w:val="24"/>
              </w:rPr>
              <w:t xml:space="preserve">’de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Değişiklik</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Yapılan</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Yönerge’nin</w:t>
            </w:r>
            <w:r/>
          </w:p>
        </w:tc>
      </w:tr>
      <w:tr>
        <w:trPr>
          <w:trHeight w:val="271"/>
        </w:trPr>
        <w:tc>
          <w:tcPr>
            <w:tcBorders>
              <w:top w:val="none" w:color="000000" w:sz="4" w:space="0"/>
            </w:tcBorders>
            <w:tcW w:w="1199" w:type="dxa"/>
            <w:vMerge w:val="continue"/>
            <w:textDirection w:val="lrTb"/>
            <w:noWrap w:val="false"/>
          </w:tcPr>
          <w:p>
            <w:r/>
            <w:r/>
          </w:p>
        </w:tc>
        <w:tc>
          <w:tcPr>
            <w:tcW w:w="4162" w:type="dxa"/>
            <w:textDirection w:val="lrTb"/>
            <w:noWrap w:val="false"/>
          </w:tcPr>
          <w:p>
            <w:pPr>
              <w:pStyle w:val="712"/>
              <w:ind w:left="0"/>
              <w:rPr>
                <w:b/>
                <w:sz w:val="24"/>
                <w:szCs w:val="24"/>
              </w:rPr>
            </w:pPr>
            <w:r>
              <w:rPr>
                <w:b/>
                <w:sz w:val="24"/>
                <w:szCs w:val="24"/>
              </w:rPr>
              <w:t xml:space="preserve">Tarihi</w:t>
            </w:r>
            <w:r/>
          </w:p>
        </w:tc>
        <w:tc>
          <w:tcPr>
            <w:tcW w:w="3815" w:type="dxa"/>
            <w:textDirection w:val="lrTb"/>
            <w:noWrap w:val="false"/>
          </w:tcPr>
          <w:p>
            <w:pPr>
              <w:pStyle w:val="712"/>
              <w:ind w:left="0"/>
              <w:rPr>
                <w:b/>
                <w:sz w:val="24"/>
                <w:szCs w:val="24"/>
              </w:rPr>
            </w:pPr>
            <w:r>
              <w:rPr>
                <w:b/>
                <w:sz w:val="24"/>
                <w:szCs w:val="24"/>
              </w:rPr>
              <w:t xml:space="preserve">Sayısı</w:t>
            </w:r>
            <w:r/>
          </w:p>
        </w:tc>
      </w:tr>
      <w:tr>
        <w:trPr>
          <w:trHeight w:val="786"/>
        </w:trPr>
        <w:tc>
          <w:tcPr>
            <w:tcW w:w="1199" w:type="dxa"/>
            <w:vAlign w:val="center"/>
            <w:textDirection w:val="lrTb"/>
            <w:noWrap w:val="false"/>
          </w:tcPr>
          <w:p>
            <w:pPr>
              <w:pStyle w:val="712"/>
              <w:ind w:left="0"/>
              <w:rPr>
                <w:sz w:val="24"/>
                <w:szCs w:val="24"/>
                <w:highlight w:val="white"/>
              </w:rPr>
            </w:pPr>
            <w:r>
              <w:rPr>
                <w:sz w:val="24"/>
                <w:szCs w:val="24"/>
                <w:highlight w:val="white"/>
              </w:rPr>
              <w:t xml:space="preserve">1.</w:t>
            </w:r>
            <w:r>
              <w:rPr>
                <w:highlight w:val="white"/>
              </w:rPr>
            </w:r>
          </w:p>
        </w:tc>
        <w:tc>
          <w:tcPr>
            <w:tcW w:w="4162" w:type="dxa"/>
            <w:vAlign w:val="center"/>
            <w:textDirection w:val="lrTb"/>
            <w:noWrap w:val="false"/>
          </w:tcPr>
          <w:p>
            <w:pPr>
              <w:pStyle w:val="712"/>
              <w:ind w:left="0"/>
              <w:rPr>
                <w:sz w:val="24"/>
                <w:szCs w:val="24"/>
                <w:highlight w:val="white"/>
              </w:rPr>
            </w:pPr>
            <w:r>
              <w:rPr>
                <w:sz w:val="24"/>
                <w:szCs w:val="24"/>
                <w:highlight w:val="white"/>
              </w:rPr>
              <w:t xml:space="preserve">13/08/2024</w:t>
            </w:r>
            <w:r>
              <w:rPr>
                <w:highlight w:val="white"/>
              </w:rPr>
            </w:r>
          </w:p>
        </w:tc>
        <w:tc>
          <w:tcPr>
            <w:tcW w:w="3815" w:type="dxa"/>
            <w:vAlign w:val="center"/>
            <w:textDirection w:val="lrTb"/>
            <w:noWrap w:val="false"/>
          </w:tcPr>
          <w:p>
            <w:pPr>
              <w:pStyle w:val="712"/>
              <w:ind w:left="0"/>
              <w:rPr>
                <w:sz w:val="24"/>
                <w:szCs w:val="24"/>
                <w:highlight w:val="white"/>
              </w:rPr>
            </w:pPr>
            <w:r>
              <w:rPr>
                <w:sz w:val="24"/>
                <w:szCs w:val="24"/>
                <w:highlight w:val="white"/>
              </w:rPr>
              <w:t xml:space="preserve">SK-2024/</w:t>
            </w:r>
            <w:r>
              <w:rPr>
                <w:sz w:val="24"/>
                <w:szCs w:val="24"/>
                <w:highlight w:val="none"/>
              </w:rPr>
              <w:t xml:space="preserve">70</w:t>
            </w:r>
            <w:r>
              <w:rPr>
                <w:highlight w:val="white"/>
              </w:rPr>
            </w:r>
          </w:p>
        </w:tc>
      </w:tr>
    </w:tbl>
    <w:p>
      <w:pPr>
        <w:pStyle w:val="691"/>
        <w:ind w:left="20" w:firstLine="700"/>
        <w:spacing w:before="0" w:after="0" w:line="240" w:lineRule="auto"/>
        <w:shd w:val="clear" w:color="auto" w:fill="ffffff" w:themeFill="background1"/>
        <w:rPr>
          <w:sz w:val="24"/>
          <w:szCs w:val="24"/>
        </w:rPr>
      </w:pPr>
      <w:r>
        <w:rPr>
          <w:sz w:val="24"/>
          <w:szCs w:val="24"/>
        </w:rPr>
      </w:r>
      <w:r/>
    </w:p>
    <w:p>
      <w:pPr>
        <w:pStyle w:val="691"/>
        <w:ind w:left="20" w:firstLine="700"/>
        <w:spacing w:before="0" w:after="0" w:line="240" w:lineRule="auto"/>
        <w:shd w:val="clear" w:color="auto" w:fill="ffffff" w:themeFill="background1"/>
        <w:rPr>
          <w:sz w:val="24"/>
          <w:szCs w:val="24"/>
        </w:rPr>
      </w:pPr>
      <w:r>
        <w:rPr>
          <w:sz w:val="24"/>
          <w:szCs w:val="24"/>
        </w:rPr>
      </w:r>
      <w:r/>
    </w:p>
    <w:p>
      <w:pPr>
        <w:pStyle w:val="691"/>
        <w:ind w:left="20" w:firstLine="700"/>
        <w:spacing w:before="0" w:after="0" w:line="240"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pStyle w:val="691"/>
        <w:ind w:left="20" w:firstLine="700"/>
        <w:spacing w:before="0" w:after="0" w:line="276" w:lineRule="auto"/>
        <w:shd w:val="clear" w:color="auto" w:fill="ffffff" w:themeFill="background1"/>
        <w:rPr>
          <w:sz w:val="24"/>
          <w:szCs w:val="24"/>
        </w:rPr>
      </w:pPr>
      <w:r>
        <w:rPr>
          <w:sz w:val="24"/>
          <w:szCs w:val="24"/>
        </w:rPr>
      </w:r>
      <w:r/>
    </w:p>
    <w:p>
      <w:pPr>
        <w:rPr>
          <w:sz w:val="20"/>
          <w:szCs w:val="20"/>
        </w:rPr>
      </w:pPr>
      <w:r>
        <w:rPr>
          <w:sz w:val="20"/>
          <w:szCs w:val="20"/>
        </w:rPr>
      </w:r>
      <w:r/>
    </w:p>
    <w:p>
      <w:pPr>
        <w:jc w:val="right"/>
        <w:rPr>
          <w:b/>
        </w:rPr>
      </w:pPr>
      <w:r>
        <w:rPr>
          <w:b/>
        </w:rPr>
        <w:t xml:space="preserve">E</w:t>
      </w:r>
      <w:r>
        <w:rPr>
          <w:b/>
        </w:rPr>
        <w:t xml:space="preserve">k </w:t>
      </w:r>
      <w:r>
        <w:rPr>
          <w:b/>
        </w:rPr>
        <w:t xml:space="preserve">1</w:t>
      </w:r>
      <w:r/>
    </w:p>
    <w:p>
      <w:pPr>
        <w:jc w:val="center"/>
        <w:rPr>
          <w:b/>
        </w:rPr>
      </w:pPr>
      <w:r>
        <w:rPr>
          <w:b/>
        </w:rPr>
      </w:r>
      <w:r/>
    </w:p>
    <w:p>
      <w:pPr>
        <w:jc w:val="right"/>
        <w:rPr>
          <w:b/>
        </w:rPr>
      </w:pPr>
      <w:r>
        <w:rPr>
          <w:b/>
        </w:rPr>
        <w:t xml:space="preserve">…/…/20..</w:t>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t xml:space="preserve">………DEKANLIĞINA/MÜDÜRLÜĞÜNE</w:t>
      </w:r>
      <w:r/>
    </w:p>
    <w:p>
      <w:pPr>
        <w:jc w:val="center"/>
        <w:rPr>
          <w:b/>
        </w:rPr>
      </w:pPr>
      <w:r>
        <w:rPr>
          <w:b/>
        </w:rPr>
      </w:r>
      <w:r/>
    </w:p>
    <w:p>
      <w:pPr>
        <w:jc w:val="center"/>
        <w:rPr>
          <w:b/>
        </w:rPr>
      </w:pPr>
      <w:r>
        <w:rPr>
          <w:b/>
        </w:rPr>
      </w:r>
      <w:r/>
    </w:p>
    <w:p>
      <w:pPr>
        <w:ind w:firstLine="720"/>
        <w:jc w:val="both"/>
      </w:pPr>
      <w:r>
        <w:t xml:space="preserve">Ekte bir örneğini sunmuş olduğum dosyamın </w:t>
      </w:r>
      <w:r>
        <w:rPr>
          <w:b/>
        </w:rPr>
        <w:t xml:space="preserve">“</w:t>
      </w:r>
      <w:r>
        <w:rPr>
          <w:b/>
        </w:rPr>
        <w:t xml:space="preserve">Atanmak Üzere Başvuran Adayların Durumunu İncelemek Üzere Oluşturulan Ön Değe</w:t>
      </w:r>
      <w:r>
        <w:rPr>
          <w:b/>
        </w:rPr>
        <w:t xml:space="preserve">rlendirme ve Tespit Komisyonu</w:t>
      </w:r>
      <w:r>
        <w:rPr>
          <w:b/>
        </w:rPr>
        <w:t xml:space="preserve">”</w:t>
      </w:r>
      <w:r>
        <w:t xml:space="preserve"> </w:t>
      </w:r>
      <w:r>
        <w:t xml:space="preserve">tarafından </w:t>
      </w:r>
      <w:r>
        <w:t xml:space="preserve">Ankara Sosyal Bilimler Üniversitesi Öğretim Üyeliğine Atama ve Yükseltme Esasları çerçevesinde değerlendirilerek …………kadrosu için gerekli gerekli kriterleri sağlayıp sağlamadığımın tarafıma bildirilmesi hususunda gereğini arz ederim.  </w:t>
      </w:r>
      <w:r/>
    </w:p>
    <w:p>
      <w:pPr>
        <w:jc w:val="both"/>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ind w:left="5760" w:firstLine="720"/>
        <w:jc w:val="center"/>
        <w:rPr>
          <w:b/>
        </w:rPr>
      </w:pPr>
      <w:r>
        <w:rPr>
          <w:b/>
        </w:rPr>
        <w:t xml:space="preserve">Adı Soyadı</w:t>
      </w:r>
      <w:r/>
    </w:p>
    <w:p>
      <w:pPr>
        <w:jc w:val="center"/>
        <w:rPr>
          <w:b/>
        </w:rPr>
      </w:pPr>
      <w:r>
        <w:rPr>
          <w:b/>
        </w:rPr>
        <w:tab/>
      </w:r>
      <w:r>
        <w:rPr>
          <w:b/>
        </w:rPr>
        <w:tab/>
      </w:r>
      <w:r>
        <w:rPr>
          <w:b/>
        </w:rPr>
        <w:tab/>
      </w:r>
      <w:r>
        <w:rPr>
          <w:b/>
        </w:rPr>
        <w:tab/>
      </w:r>
      <w:r>
        <w:rPr>
          <w:b/>
        </w:rPr>
        <w:tab/>
      </w:r>
      <w:r>
        <w:rPr>
          <w:b/>
        </w:rPr>
        <w:tab/>
      </w:r>
      <w:r>
        <w:rPr>
          <w:b/>
        </w:rPr>
        <w:tab/>
      </w:r>
      <w:r>
        <w:rPr>
          <w:b/>
        </w:rPr>
        <w:tab/>
        <w:t xml:space="preserve">         İmza</w:t>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jc w:val="center"/>
        <w:rPr>
          <w:b/>
        </w:rPr>
      </w:pPr>
      <w:r>
        <w:rPr>
          <w:b/>
        </w:rPr>
      </w:r>
      <w:r/>
    </w:p>
    <w:p>
      <w:pPr>
        <w:pStyle w:val="691"/>
        <w:ind w:left="20" w:hanging="20"/>
        <w:spacing w:before="0" w:after="0" w:line="276" w:lineRule="auto"/>
        <w:shd w:val="clear" w:color="auto" w:fill="ffffff" w:themeFill="background1"/>
      </w:pPr>
      <w:r/>
      <w:r/>
    </w:p>
    <w:p>
      <w:pPr>
        <w:pStyle w:val="691"/>
        <w:ind w:left="20" w:hanging="20"/>
        <w:spacing w:before="0" w:after="0" w:line="276" w:lineRule="auto"/>
        <w:shd w:val="clear" w:color="auto" w:fill="ffffff" w:themeFill="background1"/>
      </w:pPr>
      <w:r/>
      <w:r/>
    </w:p>
    <w:p>
      <w:pPr>
        <w:jc w:val="right"/>
        <w:rPr>
          <w:b/>
        </w:rPr>
      </w:pPr>
      <w:r>
        <w:rPr>
          <w:b/>
        </w:rPr>
        <w:t xml:space="preserve">E</w:t>
      </w:r>
      <w:r>
        <w:rPr>
          <w:b/>
        </w:rPr>
        <w:t xml:space="preserve">k </w:t>
      </w:r>
      <w:r>
        <w:rPr>
          <w:b/>
        </w:rPr>
        <w:t xml:space="preserve">2</w:t>
      </w:r>
      <w:r/>
    </w:p>
    <w:p>
      <w:pPr>
        <w:pStyle w:val="691"/>
        <w:ind w:left="20" w:hanging="20"/>
        <w:spacing w:before="0" w:after="0" w:line="276" w:lineRule="auto"/>
        <w:shd w:val="clear" w:color="auto" w:fill="ffffff" w:themeFill="background1"/>
      </w:pPr>
      <w:r/>
      <w:r/>
    </w:p>
    <w:tbl>
      <w:tblPr>
        <w:tblStyle w:val="704"/>
        <w:tblW w:w="0" w:type="auto"/>
        <w:tblLook w:val="04A0" w:firstRow="1" w:lastRow="0" w:firstColumn="1" w:lastColumn="0" w:noHBand="0" w:noVBand="1"/>
      </w:tblPr>
      <w:tblGrid>
        <w:gridCol w:w="4531"/>
        <w:gridCol w:w="4531"/>
      </w:tblGrid>
      <w:tr>
        <w:trPr/>
        <w:tc>
          <w:tcPr>
            <w:gridSpan w:val="2"/>
            <w:tcBorders>
              <w:top w:val="single" w:color="auto" w:sz="4" w:space="0"/>
              <w:left w:val="single" w:color="auto" w:sz="4" w:space="0"/>
              <w:bottom w:val="single" w:color="auto" w:sz="4" w:space="0"/>
              <w:right w:val="single" w:color="auto" w:sz="4" w:space="0"/>
            </w:tcBorders>
            <w:tcW w:w="9062" w:type="dxa"/>
            <w:textDirection w:val="lrTb"/>
            <w:noWrap w:val="false"/>
          </w:tcPr>
          <w:p>
            <w:pPr>
              <w:jc w:val="center"/>
              <w:spacing w:line="360" w:lineRule="auto"/>
              <w:rPr>
                <w:rFonts w:ascii="Times New Roman" w:hAnsi="Times New Roman" w:cs="Times New Roman"/>
                <w:b/>
              </w:rPr>
            </w:pPr>
            <w:r>
              <w:rPr>
                <w:rFonts w:ascii="Times New Roman" w:hAnsi="Times New Roman" w:cs="Times New Roman"/>
                <w:b/>
              </w:rPr>
              <w:t xml:space="preserve">ANKARA SOSYAL BİLİMLER ÜNİVERSİTESİ</w:t>
            </w:r>
            <w:r/>
          </w:p>
          <w:p>
            <w:pPr>
              <w:jc w:val="center"/>
              <w:spacing w:line="360" w:lineRule="auto"/>
              <w:rPr>
                <w:rFonts w:ascii="Times New Roman" w:hAnsi="Times New Roman" w:cs="Times New Roman"/>
                <w:b/>
              </w:rPr>
            </w:pPr>
            <w:r>
              <w:rPr>
                <w:rFonts w:ascii="Times New Roman" w:hAnsi="Times New Roman" w:cs="Times New Roman"/>
                <w:b/>
              </w:rPr>
              <w:t xml:space="preserve">ÖĞRETİM ÜYELİĞİ</w:t>
            </w:r>
            <w:r>
              <w:rPr>
                <w:rFonts w:ascii="Times New Roman" w:hAnsi="Times New Roman" w:cs="Times New Roman"/>
                <w:b/>
              </w:rPr>
              <w:t xml:space="preserve">NE</w:t>
            </w:r>
            <w:r>
              <w:rPr>
                <w:rFonts w:ascii="Times New Roman" w:hAnsi="Times New Roman" w:cs="Times New Roman"/>
                <w:b/>
              </w:rPr>
              <w:t xml:space="preserve"> ATAMA VE YÜKSELTME ESASL</w:t>
            </w:r>
            <w:r>
              <w:rPr>
                <w:rFonts w:ascii="Times New Roman" w:hAnsi="Times New Roman" w:cs="Times New Roman"/>
                <w:b/>
              </w:rPr>
              <w:t xml:space="preserve">ARI</w:t>
            </w:r>
            <w:r>
              <w:rPr>
                <w:rFonts w:ascii="Times New Roman" w:hAnsi="Times New Roman" w:cs="Times New Roman"/>
                <w:b/>
              </w:rPr>
              <w:t xml:space="preserve"> </w:t>
            </w:r>
            <w:r/>
          </w:p>
          <w:p>
            <w:pPr>
              <w:jc w:val="center"/>
              <w:spacing w:line="360" w:lineRule="auto"/>
              <w:rPr>
                <w:rFonts w:ascii="Times New Roman" w:hAnsi="Times New Roman" w:cs="Times New Roman"/>
                <w:b/>
              </w:rPr>
            </w:pPr>
            <w:r>
              <w:rPr>
                <w:rFonts w:ascii="Times New Roman" w:hAnsi="Times New Roman" w:cs="Times New Roman"/>
                <w:b/>
              </w:rPr>
              <w:t xml:space="preserve">ÖN DEĞERLENDİRME VE </w:t>
            </w:r>
            <w:r>
              <w:rPr>
                <w:rFonts w:ascii="Times New Roman" w:hAnsi="Times New Roman" w:cs="Times New Roman"/>
                <w:b/>
              </w:rPr>
              <w:t xml:space="preserve">TESPİT KOMİSYON</w:t>
            </w:r>
            <w:r>
              <w:rPr>
                <w:rFonts w:ascii="Times New Roman" w:hAnsi="Times New Roman" w:cs="Times New Roman"/>
                <w:b/>
              </w:rPr>
              <w:t xml:space="preserve">U</w:t>
            </w:r>
            <w:r>
              <w:rPr>
                <w:rFonts w:ascii="Times New Roman" w:hAnsi="Times New Roman" w:cs="Times New Roman"/>
                <w:b/>
              </w:rPr>
              <w:t xml:space="preserve"> TUTANAĞI</w:t>
            </w:r>
            <w:r>
              <w:rPr>
                <w:rFonts w:ascii="Times New Roman" w:hAnsi="Times New Roman" w:cs="Times New Roman"/>
                <w:b/>
              </w:rPr>
              <w:t xml:space="preserve"> </w:t>
            </w:r>
            <w:r/>
          </w:p>
        </w:tc>
      </w:tr>
      <w:tr>
        <w:trPr/>
        <w:tc>
          <w:tcPr>
            <w:tcBorders>
              <w:top w:val="single" w:color="auto" w:sz="4" w:space="0"/>
              <w:left w:val="single" w:color="auto" w:sz="4" w:space="0"/>
              <w:bottom w:val="single" w:color="auto" w:sz="4" w:space="0"/>
              <w:right w:val="single" w:color="auto" w:sz="4" w:space="0"/>
            </w:tcBorders>
            <w:tcW w:w="4531" w:type="dxa"/>
            <w:textDirection w:val="lrTb"/>
            <w:noWrap w:val="false"/>
          </w:tcPr>
          <w:p>
            <w:pPr>
              <w:spacing w:line="360" w:lineRule="auto"/>
              <w:rPr>
                <w:rFonts w:ascii="Times New Roman" w:hAnsi="Times New Roman" w:cs="Times New Roman"/>
                <w:b/>
              </w:rPr>
            </w:pPr>
            <w:r>
              <w:rPr>
                <w:rFonts w:ascii="Times New Roman" w:hAnsi="Times New Roman" w:cs="Times New Roman"/>
                <w:b/>
              </w:rPr>
              <w:t xml:space="preserve">Akademik Birim</w:t>
            </w:r>
            <w:r/>
          </w:p>
        </w:tc>
        <w:tc>
          <w:tcPr>
            <w:tcBorders>
              <w:top w:val="single" w:color="auto" w:sz="4" w:space="0"/>
              <w:left w:val="single" w:color="auto" w:sz="4" w:space="0"/>
              <w:bottom w:val="single" w:color="auto" w:sz="4" w:space="0"/>
              <w:right w:val="single" w:color="auto" w:sz="4" w:space="0"/>
            </w:tcBorders>
            <w:tcW w:w="4531" w:type="dxa"/>
            <w:textDirection w:val="lrTb"/>
            <w:noWrap w:val="false"/>
          </w:tcPr>
          <w:p>
            <w:pPr>
              <w:spacing w:line="360" w:lineRule="auto"/>
              <w:rPr>
                <w:rFonts w:ascii="Times New Roman" w:hAnsi="Times New Roman" w:cs="Times New Roman"/>
                <w:b/>
              </w:rPr>
            </w:pPr>
            <w:r>
              <w:rPr>
                <w:rFonts w:ascii="Times New Roman" w:hAnsi="Times New Roman" w:cs="Times New Roman"/>
                <w:b/>
              </w:rPr>
              <w:t xml:space="preserve">……Dekanlığı/Müdürlüğü</w:t>
            </w:r>
            <w:r/>
          </w:p>
        </w:tc>
      </w:tr>
      <w:tr>
        <w:trPr/>
        <w:tc>
          <w:tcPr>
            <w:tcBorders>
              <w:top w:val="single" w:color="auto" w:sz="4" w:space="0"/>
              <w:left w:val="single" w:color="auto" w:sz="4" w:space="0"/>
              <w:bottom w:val="single" w:color="auto" w:sz="4" w:space="0"/>
              <w:right w:val="single" w:color="auto" w:sz="4" w:space="0"/>
            </w:tcBorders>
            <w:tcW w:w="4531" w:type="dxa"/>
            <w:textDirection w:val="lrTb"/>
            <w:noWrap w:val="false"/>
          </w:tcPr>
          <w:p>
            <w:pPr>
              <w:spacing w:line="360" w:lineRule="auto"/>
              <w:rPr>
                <w:rFonts w:ascii="Times New Roman" w:hAnsi="Times New Roman" w:cs="Times New Roman"/>
                <w:b/>
              </w:rPr>
            </w:pPr>
            <w:r>
              <w:rPr>
                <w:rFonts w:ascii="Times New Roman" w:hAnsi="Times New Roman" w:cs="Times New Roman"/>
                <w:b/>
              </w:rPr>
              <w:t xml:space="preserve">Adayın Adı Soyadı ve Unvanı</w:t>
            </w:r>
            <w:r/>
          </w:p>
        </w:tc>
        <w:tc>
          <w:tcPr>
            <w:tcBorders>
              <w:top w:val="single" w:color="auto" w:sz="4" w:space="0"/>
              <w:left w:val="single" w:color="auto" w:sz="4" w:space="0"/>
              <w:bottom w:val="single" w:color="auto" w:sz="4" w:space="0"/>
              <w:right w:val="single" w:color="auto" w:sz="4" w:space="0"/>
            </w:tcBorders>
            <w:tcW w:w="4531" w:type="dxa"/>
            <w:textDirection w:val="lrTb"/>
            <w:noWrap w:val="false"/>
          </w:tcPr>
          <w:p>
            <w:pPr>
              <w:spacing w:line="360" w:lineRule="auto"/>
              <w:rPr>
                <w:rFonts w:ascii="Times New Roman" w:hAnsi="Times New Roman" w:cs="Times New Roman"/>
                <w:b/>
              </w:rPr>
            </w:pPr>
            <w:r>
              <w:rPr>
                <w:rFonts w:ascii="Times New Roman" w:hAnsi="Times New Roman" w:cs="Times New Roman"/>
                <w:b/>
              </w:rPr>
            </w:r>
            <w:r/>
          </w:p>
        </w:tc>
      </w:tr>
      <w:tr>
        <w:trPr/>
        <w:tc>
          <w:tcPr>
            <w:tcBorders>
              <w:top w:val="single" w:color="auto" w:sz="4" w:space="0"/>
              <w:left w:val="single" w:color="auto" w:sz="4" w:space="0"/>
              <w:bottom w:val="single" w:color="auto" w:sz="4" w:space="0"/>
              <w:right w:val="single" w:color="auto" w:sz="4" w:space="0"/>
            </w:tcBorders>
            <w:tcW w:w="4531" w:type="dxa"/>
            <w:textDirection w:val="lrTb"/>
            <w:noWrap w:val="false"/>
          </w:tcPr>
          <w:p>
            <w:pPr>
              <w:spacing w:line="360" w:lineRule="auto"/>
              <w:rPr>
                <w:rFonts w:ascii="Times New Roman" w:hAnsi="Times New Roman" w:cs="Times New Roman"/>
                <w:b/>
              </w:rPr>
            </w:pPr>
            <w:r>
              <w:rPr>
                <w:rFonts w:ascii="Times New Roman" w:hAnsi="Times New Roman" w:cs="Times New Roman"/>
                <w:b/>
              </w:rPr>
              <w:t xml:space="preserve">Bölümü</w:t>
            </w:r>
            <w:r/>
          </w:p>
        </w:tc>
        <w:tc>
          <w:tcPr>
            <w:tcBorders>
              <w:top w:val="single" w:color="auto" w:sz="4" w:space="0"/>
              <w:left w:val="single" w:color="auto" w:sz="4" w:space="0"/>
              <w:bottom w:val="single" w:color="auto" w:sz="4" w:space="0"/>
              <w:right w:val="single" w:color="auto" w:sz="4" w:space="0"/>
            </w:tcBorders>
            <w:tcW w:w="4531" w:type="dxa"/>
            <w:textDirection w:val="lrTb"/>
            <w:noWrap w:val="false"/>
          </w:tcPr>
          <w:p>
            <w:pPr>
              <w:spacing w:line="360" w:lineRule="auto"/>
              <w:rPr>
                <w:rFonts w:ascii="Times New Roman" w:hAnsi="Times New Roman" w:cs="Times New Roman"/>
                <w:b/>
              </w:rPr>
            </w:pPr>
            <w:r>
              <w:rPr>
                <w:rFonts w:ascii="Times New Roman" w:hAnsi="Times New Roman" w:cs="Times New Roman"/>
                <w:b/>
              </w:rPr>
            </w:r>
            <w:r/>
          </w:p>
        </w:tc>
      </w:tr>
      <w:tr>
        <w:trPr/>
        <w:tc>
          <w:tcPr>
            <w:tcBorders>
              <w:top w:val="single" w:color="auto" w:sz="4" w:space="0"/>
              <w:left w:val="single" w:color="auto" w:sz="4" w:space="0"/>
              <w:bottom w:val="single" w:color="auto" w:sz="4" w:space="0"/>
              <w:right w:val="single" w:color="auto" w:sz="4" w:space="0"/>
            </w:tcBorders>
            <w:tcW w:w="4531" w:type="dxa"/>
            <w:textDirection w:val="lrTb"/>
            <w:noWrap w:val="false"/>
          </w:tcPr>
          <w:p>
            <w:pPr>
              <w:spacing w:line="360" w:lineRule="auto"/>
              <w:rPr>
                <w:b/>
              </w:rPr>
            </w:pPr>
            <w:r>
              <w:rPr>
                <w:rFonts w:ascii="Times New Roman" w:hAnsi="Times New Roman" w:cs="Times New Roman"/>
                <w:b/>
              </w:rPr>
              <w:t xml:space="preserve">Anabilim Dalı</w:t>
            </w:r>
            <w:r/>
          </w:p>
        </w:tc>
        <w:tc>
          <w:tcPr>
            <w:tcBorders>
              <w:top w:val="single" w:color="auto" w:sz="4" w:space="0"/>
              <w:left w:val="single" w:color="auto" w:sz="4" w:space="0"/>
              <w:bottom w:val="single" w:color="auto" w:sz="4" w:space="0"/>
              <w:right w:val="single" w:color="auto" w:sz="4" w:space="0"/>
            </w:tcBorders>
            <w:tcW w:w="4531" w:type="dxa"/>
            <w:textDirection w:val="lrTb"/>
            <w:noWrap w:val="false"/>
          </w:tcPr>
          <w:p>
            <w:pPr>
              <w:spacing w:line="360" w:lineRule="auto"/>
              <w:rPr>
                <w:b/>
              </w:rPr>
            </w:pPr>
            <w:r>
              <w:rPr>
                <w:b/>
              </w:rPr>
            </w:r>
            <w:r/>
          </w:p>
        </w:tc>
      </w:tr>
    </w:tbl>
    <w:p>
      <w:pPr>
        <w:jc w:val="center"/>
        <w:rPr>
          <w:b/>
          <w:lang w:eastAsia="en-US"/>
        </w:rPr>
      </w:pPr>
      <w:r>
        <w:rPr>
          <w:b/>
          <w:lang w:eastAsia="en-US"/>
        </w:rPr>
      </w:r>
      <w:r/>
    </w:p>
    <w:p>
      <w:pPr>
        <w:jc w:val="center"/>
        <w:rPr>
          <w:b/>
          <w:lang w:eastAsia="en-US"/>
        </w:rPr>
      </w:pPr>
      <w:r>
        <w:rPr>
          <w:b/>
          <w:lang w:eastAsia="en-US"/>
        </w:rPr>
      </w:r>
      <w:r/>
    </w:p>
    <w:p>
      <w:pPr>
        <w:jc w:val="center"/>
        <w:rPr>
          <w:b/>
        </w:rPr>
      </w:pPr>
      <w:r>
        <w:rPr>
          <w:b/>
        </w:rPr>
        <w:t xml:space="preserve">TUTANAK</w:t>
      </w:r>
      <w:r/>
    </w:p>
    <w:p>
      <w:pPr>
        <w:jc w:val="center"/>
        <w:rPr>
          <w:b/>
        </w:rPr>
      </w:pPr>
      <w:r>
        <w:rPr>
          <w:b/>
        </w:rPr>
      </w:r>
      <w:r/>
    </w:p>
    <w:p>
      <w:pPr>
        <w:jc w:val="both"/>
      </w:pPr>
      <w:r>
        <w:t xml:space="preserve">Yukarıda belirtilen adayın teslim ettiği dosya, “Ankara Sosyal Bilimler Üniversitesi Öğretim Üyeliği Kadrolarına Atama ve Yükseltme Esasları” doğrultusunda komisyonumuzca incelenmiş,</w:t>
      </w:r>
      <w:r/>
    </w:p>
    <w:p>
      <w:pPr>
        <w:jc w:val="both"/>
      </w:pPr>
      <w:r/>
      <w:r/>
    </w:p>
    <w:p>
      <w:pPr>
        <w:ind w:left="284" w:hanging="284"/>
        <w:jc w:val="both"/>
      </w:pPr>
      <w:r>
        <w:t xml:space="preserve">󠆻 Adayın Doktor Öğretim Üyesi/Doçent/Profesör kadrosuna başvurmak için gerekli olan “Asgari Koşulların Sağlandığına İlişkin Beyanname”yi eksiksiz olarak doldurduğu,</w:t>
      </w:r>
      <w:r/>
    </w:p>
    <w:p>
      <w:pPr>
        <w:ind w:left="284" w:hanging="284"/>
        <w:jc w:val="both"/>
      </w:pPr>
      <w:r/>
      <w:r/>
    </w:p>
    <w:p>
      <w:pPr>
        <w:ind w:left="284" w:hanging="284"/>
        <w:jc w:val="both"/>
      </w:pPr>
      <w:r>
        <w:t xml:space="preserve">󠆻 Beyannamesinde belirttiği bilimsel faaliyetlerine ilişkin gerekli tüm materyal ve resmi belgelerin dosyasında bulunduğu,</w:t>
      </w:r>
      <w:r/>
    </w:p>
    <w:p>
      <w:pPr>
        <w:ind w:left="284" w:hanging="284"/>
        <w:jc w:val="both"/>
      </w:pPr>
      <w:r/>
      <w:r/>
    </w:p>
    <w:p>
      <w:pPr>
        <w:ind w:left="284" w:hanging="284"/>
        <w:jc w:val="both"/>
      </w:pPr>
      <w:r>
        <w:t xml:space="preserve">󠆻 Tüm belgelerin kodlanarak, Beyannameye uygun olarak sırasıyla dosyaya yerleştirildiği ve adayın isminin geçtiği yerlerin fosforlu kalemle işaretlendiği,</w:t>
      </w:r>
      <w:r/>
    </w:p>
    <w:p>
      <w:pPr>
        <w:ind w:left="284" w:hanging="284"/>
        <w:jc w:val="both"/>
      </w:pPr>
      <w:r/>
      <w:r/>
    </w:p>
    <w:p>
      <w:pPr>
        <w:ind w:left="284" w:hanging="284"/>
        <w:jc w:val="both"/>
      </w:pPr>
      <w:r>
        <w:t xml:space="preserve">󠆻 Adayın, Ankara Sosyal Bilimler Üniversitesi Öğretim Üyeliğine Atama ve Yükseltme Esasları yönünden söz konusu öğretim üyeliği kadrosuna başvurmak için gerekli olan </w:t>
      </w:r>
      <w:r>
        <w:rPr>
          <w:b/>
        </w:rPr>
        <w:t xml:space="preserve">GEREKLİ KRİTERLERİ SAĞLADIĞI</w:t>
      </w:r>
      <w:r>
        <w:rPr>
          <w:b/>
        </w:rPr>
        <w:t xml:space="preserve"> </w:t>
      </w:r>
      <w:r>
        <w:t xml:space="preserve">belirlenmiştir.</w:t>
      </w:r>
      <w:r/>
    </w:p>
    <w:p>
      <w:pPr>
        <w:jc w:val="both"/>
        <w:rPr>
          <w:b/>
        </w:rPr>
      </w:pPr>
      <w:r>
        <w:rPr>
          <w:b/>
        </w:rPr>
      </w:r>
      <w:r/>
    </w:p>
    <w:p>
      <w:pPr>
        <w:jc w:val="both"/>
        <w:rPr>
          <w:b/>
        </w:rPr>
      </w:pPr>
      <w:r>
        <w:rPr>
          <w:b/>
        </w:rPr>
      </w:r>
      <w:r/>
    </w:p>
    <w:p>
      <w:pPr>
        <w:jc w:val="both"/>
        <w:rPr>
          <w:b/>
        </w:rPr>
      </w:pPr>
      <w:r>
        <w:rPr>
          <w:b/>
        </w:rPr>
      </w:r>
      <w:r/>
    </w:p>
    <w:p>
      <w:pPr>
        <w:jc w:val="both"/>
        <w:rPr>
          <w:b/>
        </w:rPr>
      </w:pPr>
      <w:r>
        <w:rPr>
          <w:b/>
        </w:rPr>
        <w:t xml:space="preserve"> Üye</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Üye</w:t>
      </w:r>
      <w:r/>
    </w:p>
    <w:p>
      <w:pPr>
        <w:jc w:val="both"/>
        <w:rPr>
          <w:b/>
        </w:rPr>
      </w:pPr>
      <w:r>
        <w:rPr>
          <w:b/>
        </w:rPr>
        <w:t xml:space="preserve">Adı Soyadı</w:t>
      </w:r>
      <w:r>
        <w:rPr>
          <w:b/>
        </w:rPr>
        <w:tab/>
      </w:r>
      <w:r>
        <w:rPr>
          <w:b/>
        </w:rPr>
        <w:tab/>
      </w:r>
      <w:r>
        <w:rPr>
          <w:b/>
        </w:rPr>
        <w:tab/>
      </w:r>
      <w:r>
        <w:rPr>
          <w:b/>
        </w:rPr>
        <w:tab/>
      </w:r>
      <w:r>
        <w:rPr>
          <w:b/>
        </w:rPr>
        <w:tab/>
      </w:r>
      <w:r>
        <w:rPr>
          <w:b/>
        </w:rPr>
        <w:tab/>
      </w:r>
      <w:r>
        <w:rPr>
          <w:b/>
        </w:rPr>
        <w:tab/>
      </w:r>
      <w:r>
        <w:rPr>
          <w:b/>
        </w:rPr>
        <w:tab/>
      </w:r>
      <w:r>
        <w:rPr>
          <w:b/>
        </w:rPr>
        <w:tab/>
      </w:r>
      <w:r>
        <w:rPr>
          <w:b/>
        </w:rPr>
        <w:tab/>
        <w:t xml:space="preserve">Adı Soyadı</w:t>
      </w:r>
      <w:r/>
    </w:p>
    <w:p>
      <w:pPr>
        <w:jc w:val="both"/>
        <w:rPr>
          <w:b/>
        </w:rPr>
      </w:pPr>
      <w:r>
        <w:rPr>
          <w:b/>
        </w:rPr>
      </w:r>
      <w:r/>
    </w:p>
    <w:p>
      <w:pPr>
        <w:jc w:val="both"/>
        <w:rPr>
          <w:b/>
        </w:rPr>
      </w:pPr>
      <w:r>
        <w:rPr>
          <w:b/>
        </w:rPr>
      </w:r>
      <w:r/>
    </w:p>
    <w:p>
      <w:pPr>
        <w:jc w:val="both"/>
        <w:rPr>
          <w:b/>
        </w:rPr>
      </w:pPr>
      <w:r>
        <w:rPr>
          <w:b/>
        </w:rPr>
      </w:r>
      <w:r/>
    </w:p>
    <w:p>
      <w:pPr>
        <w:jc w:val="both"/>
        <w:rPr>
          <w:b/>
        </w:rPr>
      </w:pPr>
      <w:r>
        <w:rPr>
          <w:b/>
        </w:rPr>
      </w:r>
      <w:r/>
    </w:p>
    <w:p>
      <w:pPr>
        <w:jc w:val="center"/>
        <w:rPr>
          <w:b/>
        </w:rPr>
      </w:pPr>
      <w:r>
        <w:rPr>
          <w:b/>
        </w:rPr>
        <w:t xml:space="preserve">Başkan</w:t>
      </w:r>
      <w:r/>
    </w:p>
    <w:p>
      <w:pPr>
        <w:jc w:val="center"/>
        <w:rPr>
          <w:b/>
        </w:rPr>
      </w:pPr>
      <w:r>
        <w:rPr>
          <w:b/>
        </w:rPr>
        <w:t xml:space="preserve">Adı Soyadı</w:t>
      </w:r>
      <w:r/>
    </w:p>
    <w:p>
      <w:pPr>
        <w:jc w:val="center"/>
        <w:rPr>
          <w:b/>
        </w:rPr>
      </w:pPr>
      <w:r>
        <w:rPr>
          <w:b/>
        </w:rPr>
      </w:r>
      <w:r/>
    </w:p>
    <w:p>
      <w:pPr>
        <w:jc w:val="center"/>
        <w:rPr>
          <w:b/>
        </w:rPr>
      </w:pPr>
      <w:r>
        <w:rPr>
          <w:b/>
        </w:rPr>
      </w:r>
      <w:r/>
    </w:p>
    <w:p>
      <w:pPr>
        <w:jc w:val="center"/>
        <w:rPr>
          <w:b/>
        </w:rPr>
      </w:pPr>
      <w:r>
        <w:rPr>
          <w:b/>
        </w:rPr>
      </w:r>
      <w:r/>
    </w:p>
    <w:p>
      <w:pPr>
        <w:jc w:val="center"/>
        <w:rPr>
          <w:b/>
        </w:rPr>
      </w:pPr>
      <w:r>
        <w:rPr>
          <w:b/>
        </w:rPr>
        <w:t xml:space="preserve">…/…/20..</w:t>
      </w:r>
      <w:r/>
    </w:p>
    <w:p>
      <w:pPr>
        <w:jc w:val="center"/>
        <w:rPr>
          <w:b/>
        </w:rPr>
      </w:pPr>
      <w:r>
        <w:rPr>
          <w:b/>
        </w:rPr>
      </w:r>
      <w:r/>
    </w:p>
    <w:p>
      <w:pPr>
        <w:jc w:val="center"/>
        <w:rPr>
          <w:b/>
        </w:rPr>
      </w:pPr>
      <w:r>
        <w:rPr>
          <w:b/>
        </w:rPr>
      </w:r>
      <w:r/>
    </w:p>
    <w:p>
      <w:pPr>
        <w:jc w:val="center"/>
        <w:rPr>
          <w:b/>
        </w:rPr>
      </w:pPr>
      <w:r>
        <w:rPr>
          <w:b/>
        </w:rPr>
      </w:r>
      <w:r/>
    </w:p>
    <w:p>
      <w:pPr>
        <w:jc w:val="right"/>
        <w:rPr>
          <w:b/>
        </w:rPr>
      </w:pPr>
      <w:r>
        <w:rPr>
          <w:b/>
        </w:rPr>
        <w:t xml:space="preserve">E</w:t>
      </w:r>
      <w:r>
        <w:rPr>
          <w:b/>
        </w:rPr>
        <w:t xml:space="preserve">k </w:t>
      </w:r>
      <w:r>
        <w:rPr>
          <w:b/>
        </w:rPr>
        <w:t xml:space="preserve">3</w:t>
      </w:r>
      <w:r/>
    </w:p>
    <w:tbl>
      <w:tblPr>
        <w:tblStyle w:val="704"/>
        <w:tblW w:w="10207" w:type="dxa"/>
        <w:tblInd w:w="-431" w:type="dxa"/>
        <w:tblLook w:val="04A0" w:firstRow="1" w:lastRow="0" w:firstColumn="1" w:lastColumn="0" w:noHBand="0" w:noVBand="1"/>
      </w:tblPr>
      <w:tblGrid>
        <w:gridCol w:w="1844"/>
        <w:gridCol w:w="8363"/>
      </w:tblGrid>
      <w:tr>
        <w:trPr>
          <w:trHeight w:val="1412"/>
        </w:trPr>
        <w:tc>
          <w:tcPr>
            <w:tcW w:w="1844" w:type="dxa"/>
            <w:vAlign w:val="center"/>
            <w:textDirection w:val="lrTb"/>
            <w:noWrap w:val="false"/>
          </w:tcPr>
          <w:p>
            <w:pPr>
              <w:pStyle w:val="70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eastAsia="tr-TR"/>
              </w:rPr>
              <mc:AlternateContent>
                <mc:Choice Requires="wpg">
                  <w:drawing>
                    <wp:inline xmlns:wp="http://schemas.openxmlformats.org/drawingml/2006/wordprocessingDrawing" distT="0" distB="0" distL="0" distR="0">
                      <wp:extent cx="896400" cy="792000"/>
                      <wp:effectExtent l="0" t="0" r="0" b="8255"/>
                      <wp:docPr id="1"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pic:cNvPicPr>
                              <pic:nvPr/>
                            </pic:nvPicPr>
                            <pic:blipFill>
                              <a:blip r:embed="rId10"/>
                              <a:stretch/>
                            </pic:blipFill>
                            <pic:spPr bwMode="auto">
                              <a:xfrm>
                                <a:off x="0" y="0"/>
                                <a:ext cx="896400" cy="79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0.6pt;height:62.4pt;mso-wrap-distance-left:0.0pt;mso-wrap-distance-top:0.0pt;mso-wrap-distance-right:0.0pt;mso-wrap-distance-bottom:0.0pt;" stroked="f">
                      <v:path textboxrect="0,0,0,0"/>
                      <v:imagedata r:id="rId10" o:title=""/>
                    </v:shape>
                  </w:pict>
                </mc:Fallback>
              </mc:AlternateContent>
            </w:r>
            <w:r>
              <w:rPr>
                <w:rFonts w:ascii="Times New Roman" w:hAnsi="Times New Roman" w:cs="Times New Roman"/>
                <w:sz w:val="20"/>
                <w:szCs w:val="20"/>
              </w:rPr>
              <w:t xml:space="preserve"> </w:t>
            </w:r>
            <w:r/>
          </w:p>
        </w:tc>
        <w:tc>
          <w:tcPr>
            <w:tcW w:w="8363" w:type="dxa"/>
            <w:vAlign w:val="center"/>
            <w:textDirection w:val="lrTb"/>
            <w:noWrap w:val="false"/>
          </w:tcPr>
          <w:p>
            <w:pPr>
              <w:pStyle w:val="706"/>
              <w:jc w:val="center"/>
              <w:rPr>
                <w:rFonts w:ascii="Times New Roman" w:hAnsi="Times New Roman" w:cs="Times New Roman"/>
                <w:b/>
                <w:sz w:val="20"/>
                <w:szCs w:val="20"/>
              </w:rPr>
            </w:pPr>
            <w:r>
              <w:rPr>
                <w:rFonts w:ascii="Times New Roman" w:hAnsi="Times New Roman" w:cs="Times New Roman"/>
                <w:b/>
                <w:sz w:val="20"/>
                <w:szCs w:val="20"/>
              </w:rPr>
            </w:r>
            <w:r/>
          </w:p>
          <w:p>
            <w:pPr>
              <w:pStyle w:val="706"/>
              <w:jc w:val="center"/>
              <w:rPr>
                <w:rFonts w:ascii="Times New Roman" w:hAnsi="Times New Roman" w:cs="Times New Roman"/>
                <w:b/>
                <w:sz w:val="20"/>
                <w:szCs w:val="20"/>
              </w:rPr>
            </w:pPr>
            <w:r>
              <w:rPr>
                <w:rFonts w:ascii="Times New Roman" w:hAnsi="Times New Roman" w:cs="Times New Roman"/>
                <w:b/>
                <w:sz w:val="20"/>
                <w:szCs w:val="20"/>
              </w:rPr>
              <w:t xml:space="preserve">ANKARA SOSYAL BİLİMLER ÜNİVERSİTESİ</w:t>
            </w:r>
            <w:r/>
          </w:p>
          <w:p>
            <w:pPr>
              <w:pStyle w:val="706"/>
              <w:jc w:val="center"/>
              <w:rPr>
                <w:rFonts w:ascii="Times New Roman" w:hAnsi="Times New Roman" w:cs="Times New Roman"/>
                <w:b/>
                <w:sz w:val="20"/>
                <w:szCs w:val="20"/>
              </w:rPr>
            </w:pPr>
            <w:r>
              <w:rPr>
                <w:rFonts w:ascii="Times New Roman" w:hAnsi="Times New Roman" w:cs="Times New Roman"/>
                <w:b/>
                <w:sz w:val="20"/>
                <w:szCs w:val="20"/>
              </w:rPr>
            </w:r>
            <w:r/>
          </w:p>
          <w:p>
            <w:pPr>
              <w:pStyle w:val="706"/>
              <w:jc w:val="center"/>
              <w:rPr>
                <w:rFonts w:ascii="Times New Roman" w:hAnsi="Times New Roman" w:cs="Times New Roman"/>
                <w:b/>
                <w:sz w:val="20"/>
                <w:szCs w:val="20"/>
              </w:rPr>
            </w:pPr>
            <w:r>
              <w:rPr>
                <w:rFonts w:ascii="Times New Roman" w:hAnsi="Times New Roman" w:cs="Times New Roman"/>
                <w:b/>
                <w:sz w:val="20"/>
                <w:szCs w:val="20"/>
              </w:rPr>
              <w:t xml:space="preserve">ÖĞRETİM ÜYELİĞİNE İLK DEFA VEYA YENİDEN BAŞVURACAK ADAYLARIN YAYIN VE FAALİYETLERİNİ DEĞERLENDİRME FORMU-BEYANNAME</w:t>
            </w:r>
            <w:r/>
          </w:p>
          <w:p>
            <w:pPr>
              <w:pStyle w:val="706"/>
              <w:jc w:val="center"/>
              <w:rPr>
                <w:rFonts w:ascii="Times New Roman" w:hAnsi="Times New Roman" w:cs="Times New Roman"/>
                <w:b/>
                <w:sz w:val="20"/>
                <w:szCs w:val="20"/>
              </w:rPr>
            </w:pPr>
            <w:r>
              <w:rPr>
                <w:rFonts w:ascii="Times New Roman" w:hAnsi="Times New Roman" w:cs="Times New Roman"/>
                <w:b/>
                <w:sz w:val="20"/>
                <w:szCs w:val="20"/>
              </w:rPr>
            </w:r>
            <w:r/>
          </w:p>
        </w:tc>
      </w:tr>
    </w:tbl>
    <w:tbl>
      <w:tblPr>
        <w:tblStyle w:val="713"/>
        <w:tblW w:w="1020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4"/>
        <w:gridCol w:w="747"/>
        <w:gridCol w:w="567"/>
        <w:gridCol w:w="1201"/>
        <w:gridCol w:w="435"/>
        <w:gridCol w:w="496"/>
        <w:gridCol w:w="1259"/>
        <w:gridCol w:w="325"/>
        <w:gridCol w:w="171"/>
        <w:gridCol w:w="2492"/>
      </w:tblGrid>
      <w:tr>
        <w:trPr/>
        <w:tc>
          <w:tcPr>
            <w:gridSpan w:val="10"/>
            <w:shd w:val="clear" w:color="auto" w:fill="fbeddd"/>
            <w:tcW w:w="10207" w:type="dxa"/>
            <w:vAlign w:val="center"/>
            <w:textDirection w:val="lrTb"/>
            <w:noWrap w:val="false"/>
          </w:tcPr>
          <w:p>
            <w:pPr>
              <w:pStyle w:val="706"/>
              <w:jc w:val="both"/>
              <w:rPr>
                <w:rFonts w:ascii="Times New Roman" w:hAnsi="Times New Roman" w:cs="Times New Roman"/>
                <w:b/>
                <w:sz w:val="20"/>
                <w:szCs w:val="20"/>
              </w:rPr>
            </w:pPr>
            <w:r>
              <w:rPr>
                <w:rFonts w:ascii="Times New Roman" w:hAnsi="Times New Roman" w:cs="Times New Roman"/>
                <w:b/>
                <w:sz w:val="20"/>
                <w:szCs w:val="20"/>
              </w:rPr>
              <w:t xml:space="preserve">Müracaat Eden Aday Bilgileri</w:t>
            </w:r>
            <w:r/>
          </w:p>
        </w:tc>
      </w:tr>
      <w:tr>
        <w:trPr>
          <w:trHeight w:val="442"/>
        </w:trPr>
        <w:tc>
          <w:tcPr>
            <w:gridSpan w:val="2"/>
            <w:shd w:val="clear" w:color="auto" w:fill="fbeddd"/>
            <w:tcW w:w="3261" w:type="dxa"/>
            <w:vAlign w:val="center"/>
            <w:textDirection w:val="lrTb"/>
            <w:noWrap w:val="false"/>
          </w:tcPr>
          <w:p>
            <w:pPr>
              <w:pStyle w:val="706"/>
              <w:jc w:val="both"/>
              <w:rPr>
                <w:rFonts w:ascii="Times New Roman" w:hAnsi="Times New Roman" w:cs="Times New Roman"/>
                <w:b/>
                <w:sz w:val="20"/>
                <w:szCs w:val="20"/>
              </w:rPr>
            </w:pPr>
            <w:r>
              <w:rPr>
                <w:rFonts w:ascii="Times New Roman" w:hAnsi="Times New Roman" w:cs="Times New Roman"/>
                <w:b/>
                <w:sz w:val="20"/>
                <w:szCs w:val="20"/>
              </w:rPr>
              <w:t xml:space="preserve">Adı Soyadı</w:t>
            </w:r>
            <w:r/>
          </w:p>
        </w:tc>
        <w:tc>
          <w:tcPr>
            <w:gridSpan w:val="8"/>
            <w:tcW w:w="6946"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r>
            <w:r/>
          </w:p>
        </w:tc>
      </w:tr>
      <w:tr>
        <w:trPr>
          <w:trHeight w:val="442"/>
        </w:trPr>
        <w:tc>
          <w:tcPr>
            <w:gridSpan w:val="2"/>
            <w:shd w:val="clear" w:color="auto" w:fill="fbeddd"/>
            <w:tcW w:w="3261" w:type="dxa"/>
            <w:vAlign w:val="center"/>
            <w:textDirection w:val="lrTb"/>
            <w:noWrap w:val="false"/>
          </w:tcPr>
          <w:p>
            <w:pPr>
              <w:pStyle w:val="706"/>
              <w:jc w:val="both"/>
              <w:rPr>
                <w:rFonts w:ascii="Times New Roman" w:hAnsi="Times New Roman" w:cs="Times New Roman"/>
                <w:b/>
                <w:sz w:val="20"/>
                <w:szCs w:val="20"/>
              </w:rPr>
            </w:pPr>
            <w:r>
              <w:rPr>
                <w:rFonts w:ascii="Times New Roman" w:hAnsi="Times New Roman" w:cs="Times New Roman"/>
                <w:b/>
                <w:sz w:val="20"/>
                <w:szCs w:val="20"/>
              </w:rPr>
              <w:t xml:space="preserve">Başvuruda Bulunduğu Unvan</w:t>
            </w:r>
            <w:r/>
          </w:p>
        </w:tc>
        <w:tc>
          <w:tcPr>
            <w:tcW w:w="567" w:type="dxa"/>
            <w:vAlign w:val="center"/>
            <w:textDirection w:val="lrTb"/>
            <w:noWrap w:val="false"/>
          </w:tcPr>
          <w:p>
            <w:pPr>
              <w:pStyle w:val="706"/>
              <w:jc w:val="both"/>
              <w:rPr>
                <w:rFonts w:ascii="Times New Roman" w:hAnsi="Times New Roman" w:cs="Times New Roman"/>
                <w:sz w:val="20"/>
                <w:szCs w:val="20"/>
              </w:rPr>
            </w:pPr>
            <w:r>
              <w:rPr>
                <w:rFonts w:ascii="Segoe UI Symbol" w:hAnsi="Segoe UI Symbol" w:cs="Segoe UI Symbol"/>
                <w:sz w:val="20"/>
                <w:szCs w:val="20"/>
              </w:rPr>
              <w:t xml:space="preserve">☐</w:t>
            </w:r>
            <w:r/>
          </w:p>
        </w:tc>
        <w:tc>
          <w:tcPr>
            <w:gridSpan w:val="2"/>
            <w:tcW w:w="1636"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t xml:space="preserve">Profesör </w:t>
            </w:r>
            <w:r/>
          </w:p>
        </w:tc>
        <w:tc>
          <w:tcPr>
            <w:tcW w:w="496" w:type="dxa"/>
            <w:vAlign w:val="center"/>
            <w:textDirection w:val="lrTb"/>
            <w:noWrap w:val="false"/>
          </w:tcPr>
          <w:p>
            <w:pPr>
              <w:pStyle w:val="706"/>
              <w:jc w:val="both"/>
              <w:rPr>
                <w:rFonts w:ascii="Times New Roman" w:hAnsi="Times New Roman" w:cs="Times New Roman"/>
                <w:sz w:val="20"/>
                <w:szCs w:val="20"/>
              </w:rPr>
            </w:pPr>
            <w:r>
              <w:rPr>
                <w:rFonts w:ascii="Segoe UI Symbol" w:hAnsi="Segoe UI Symbol" w:eastAsia="MS Gothic" w:cs="Segoe UI Symbol"/>
                <w:sz w:val="20"/>
                <w:szCs w:val="20"/>
              </w:rPr>
              <w:t xml:space="preserve">☐</w:t>
            </w:r>
            <w:r/>
          </w:p>
        </w:tc>
        <w:tc>
          <w:tcPr>
            <w:tcW w:w="1259"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t xml:space="preserve">Doçent</w:t>
            </w:r>
            <w:r/>
          </w:p>
        </w:tc>
        <w:tc>
          <w:tcPr>
            <w:gridSpan w:val="2"/>
            <w:tcW w:w="496" w:type="dxa"/>
            <w:vAlign w:val="center"/>
            <w:textDirection w:val="lrTb"/>
            <w:noWrap w:val="false"/>
          </w:tcPr>
          <w:p>
            <w:pPr>
              <w:pStyle w:val="706"/>
              <w:jc w:val="both"/>
              <w:rPr>
                <w:rFonts w:ascii="Times New Roman" w:hAnsi="Times New Roman" w:cs="Times New Roman"/>
                <w:sz w:val="20"/>
                <w:szCs w:val="20"/>
              </w:rPr>
            </w:pPr>
            <w:r>
              <w:rPr>
                <w:rFonts w:ascii="Segoe UI Symbol" w:hAnsi="Segoe UI Symbol" w:eastAsia="MS Gothic" w:cs="Segoe UI Symbol"/>
                <w:sz w:val="20"/>
                <w:szCs w:val="20"/>
              </w:rPr>
              <w:t xml:space="preserve">☐</w:t>
            </w:r>
            <w:r/>
          </w:p>
        </w:tc>
        <w:tc>
          <w:tcPr>
            <w:tcW w:w="2492"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t xml:space="preserve">Doktor Öğretim Üyesi</w:t>
            </w:r>
            <w:r/>
          </w:p>
        </w:tc>
      </w:tr>
      <w:tr>
        <w:trPr>
          <w:trHeight w:val="291"/>
        </w:trPr>
        <w:tc>
          <w:tcPr>
            <w:gridSpan w:val="10"/>
            <w:shd w:val="clear" w:color="auto" w:fill="fbeddd"/>
            <w:tcW w:w="10207" w:type="dxa"/>
            <w:vAlign w:val="center"/>
            <w:textDirection w:val="lrTb"/>
            <w:noWrap w:val="false"/>
          </w:tcPr>
          <w:p>
            <w:pPr>
              <w:pStyle w:val="706"/>
              <w:jc w:val="both"/>
              <w:rPr>
                <w:rFonts w:ascii="Times New Roman" w:hAnsi="Times New Roman" w:cs="Times New Roman"/>
                <w:b/>
                <w:sz w:val="20"/>
                <w:szCs w:val="20"/>
              </w:rPr>
            </w:pPr>
            <w:r>
              <w:rPr>
                <w:rFonts w:ascii="Times New Roman" w:hAnsi="Times New Roman" w:cs="Times New Roman"/>
                <w:b/>
                <w:sz w:val="20"/>
                <w:szCs w:val="20"/>
              </w:rPr>
              <w:t xml:space="preserve">Müracaat Ettiği Birim Bilgileri</w:t>
            </w:r>
            <w:r/>
          </w:p>
        </w:tc>
      </w:tr>
      <w:tr>
        <w:trPr>
          <w:trHeight w:val="442"/>
        </w:trPr>
        <w:tc>
          <w:tcPr>
            <w:gridSpan w:val="2"/>
            <w:shd w:val="clear" w:color="auto" w:fill="fbeddd"/>
            <w:tcW w:w="3261" w:type="dxa"/>
            <w:vAlign w:val="center"/>
            <w:textDirection w:val="lrTb"/>
            <w:noWrap w:val="false"/>
          </w:tcPr>
          <w:p>
            <w:pPr>
              <w:pStyle w:val="706"/>
              <w:jc w:val="both"/>
              <w:rPr>
                <w:rFonts w:ascii="Times New Roman" w:hAnsi="Times New Roman" w:cs="Times New Roman"/>
                <w:b/>
                <w:sz w:val="20"/>
                <w:szCs w:val="20"/>
              </w:rPr>
            </w:pPr>
            <w:r>
              <w:rPr>
                <w:rFonts w:ascii="Times New Roman" w:hAnsi="Times New Roman" w:cs="Times New Roman"/>
                <w:b/>
                <w:sz w:val="20"/>
                <w:szCs w:val="20"/>
              </w:rPr>
              <w:t xml:space="preserve">Fakülte/Enstitü/ Yüksekokul</w:t>
            </w:r>
            <w:r/>
          </w:p>
        </w:tc>
        <w:tc>
          <w:tcPr>
            <w:gridSpan w:val="8"/>
            <w:tcW w:w="6946"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r>
            <w:r/>
          </w:p>
        </w:tc>
      </w:tr>
      <w:tr>
        <w:trPr>
          <w:trHeight w:val="442"/>
        </w:trPr>
        <w:tc>
          <w:tcPr>
            <w:gridSpan w:val="2"/>
            <w:shd w:val="clear" w:color="auto" w:fill="fbeddd"/>
            <w:tcW w:w="3261" w:type="dxa"/>
            <w:vAlign w:val="center"/>
            <w:textDirection w:val="lrTb"/>
            <w:noWrap w:val="false"/>
          </w:tcPr>
          <w:p>
            <w:pPr>
              <w:pStyle w:val="706"/>
              <w:jc w:val="both"/>
              <w:rPr>
                <w:rFonts w:ascii="Times New Roman" w:hAnsi="Times New Roman" w:cs="Times New Roman"/>
                <w:b/>
                <w:sz w:val="20"/>
                <w:szCs w:val="20"/>
              </w:rPr>
            </w:pPr>
            <w:r>
              <w:rPr>
                <w:rFonts w:ascii="Times New Roman" w:hAnsi="Times New Roman" w:cs="Times New Roman"/>
                <w:b/>
                <w:sz w:val="20"/>
                <w:szCs w:val="20"/>
              </w:rPr>
              <w:t xml:space="preserve">Bölüm</w:t>
            </w:r>
            <w:r/>
          </w:p>
        </w:tc>
        <w:tc>
          <w:tcPr>
            <w:gridSpan w:val="8"/>
            <w:tcW w:w="6946"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r>
            <w:r/>
          </w:p>
        </w:tc>
      </w:tr>
      <w:tr>
        <w:trPr>
          <w:trHeight w:val="442"/>
        </w:trPr>
        <w:tc>
          <w:tcPr>
            <w:gridSpan w:val="2"/>
            <w:shd w:val="clear" w:color="auto" w:fill="fbeddd"/>
            <w:tcW w:w="3261" w:type="dxa"/>
            <w:vAlign w:val="center"/>
            <w:textDirection w:val="lrTb"/>
            <w:noWrap w:val="false"/>
          </w:tcPr>
          <w:p>
            <w:pPr>
              <w:pStyle w:val="706"/>
              <w:jc w:val="both"/>
              <w:rPr>
                <w:rFonts w:ascii="Times New Roman" w:hAnsi="Times New Roman" w:cs="Times New Roman"/>
                <w:b/>
                <w:sz w:val="20"/>
                <w:szCs w:val="20"/>
              </w:rPr>
            </w:pPr>
            <w:r>
              <w:rPr>
                <w:rFonts w:ascii="Times New Roman" w:hAnsi="Times New Roman" w:cs="Times New Roman"/>
                <w:b/>
                <w:sz w:val="20"/>
                <w:szCs w:val="20"/>
              </w:rPr>
              <w:t xml:space="preserve">Anabilim Dalı  </w:t>
            </w:r>
            <w:r/>
          </w:p>
        </w:tc>
        <w:tc>
          <w:tcPr>
            <w:gridSpan w:val="8"/>
            <w:tcW w:w="6946"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r>
            <w:r/>
          </w:p>
        </w:tc>
      </w:tr>
      <w:tr>
        <w:trPr>
          <w:trHeight w:val="442"/>
        </w:trPr>
        <w:tc>
          <w:tcPr>
            <w:gridSpan w:val="10"/>
            <w:shd w:val="clear" w:color="auto" w:fill="fbeddd"/>
            <w:tcW w:w="10207" w:type="dxa"/>
            <w:vAlign w:val="center"/>
            <w:textDirection w:val="lrTb"/>
            <w:noWrap w:val="false"/>
          </w:tcPr>
          <w:p>
            <w:pPr>
              <w:pStyle w:val="706"/>
              <w:jc w:val="center"/>
              <w:rPr>
                <w:rFonts w:ascii="Times New Roman" w:hAnsi="Times New Roman" w:cs="Times New Roman"/>
                <w:b/>
                <w:sz w:val="20"/>
                <w:szCs w:val="20"/>
              </w:rPr>
            </w:pPr>
            <w:r>
              <w:rPr>
                <w:rFonts w:ascii="Times New Roman" w:hAnsi="Times New Roman" w:cs="Times New Roman"/>
                <w:b/>
                <w:sz w:val="20"/>
                <w:szCs w:val="20"/>
              </w:rPr>
              <w:t xml:space="preserve">ZORUNLU KOŞULLAR</w:t>
            </w:r>
            <w:r/>
          </w:p>
        </w:tc>
      </w:tr>
      <w:tr>
        <w:trPr>
          <w:trHeight w:val="111"/>
        </w:trPr>
        <w:tc>
          <w:tcPr>
            <w:shd w:val="clear" w:color="auto" w:fill="fbeddd"/>
            <w:tcW w:w="2514" w:type="dxa"/>
            <w:vAlign w:val="center"/>
            <w:textDirection w:val="lrTb"/>
            <w:noWrap w:val="false"/>
          </w:tcPr>
          <w:p>
            <w:pPr>
              <w:rPr>
                <w:b/>
                <w:sz w:val="20"/>
                <w:szCs w:val="20"/>
              </w:rPr>
            </w:pPr>
            <w:r>
              <w:rPr>
                <w:b/>
                <w:sz w:val="20"/>
                <w:szCs w:val="20"/>
              </w:rPr>
              <w:t xml:space="preserve">Koşul I : Yabancı Dil</w:t>
            </w:r>
            <w:r/>
          </w:p>
        </w:tc>
        <w:tc>
          <w:tcPr>
            <w:gridSpan w:val="3"/>
            <w:shd w:val="clear" w:color="auto" w:fill="fbeddd"/>
            <w:tcW w:w="2515" w:type="dxa"/>
            <w:vAlign w:val="center"/>
            <w:textDirection w:val="lrTb"/>
            <w:noWrap w:val="false"/>
          </w:tcPr>
          <w:p>
            <w:pPr>
              <w:jc w:val="center"/>
              <w:rPr>
                <w:b/>
                <w:sz w:val="20"/>
                <w:szCs w:val="20"/>
              </w:rPr>
            </w:pPr>
            <w:r>
              <w:rPr>
                <w:b/>
                <w:sz w:val="20"/>
                <w:szCs w:val="20"/>
              </w:rPr>
              <w:t xml:space="preserve">Sınav Adı</w:t>
            </w:r>
            <w:r/>
          </w:p>
        </w:tc>
        <w:tc>
          <w:tcPr>
            <w:gridSpan w:val="4"/>
            <w:shd w:val="clear" w:color="auto" w:fill="fbeddd"/>
            <w:tcW w:w="2515" w:type="dxa"/>
            <w:vAlign w:val="center"/>
            <w:textDirection w:val="lrTb"/>
            <w:noWrap w:val="false"/>
          </w:tcPr>
          <w:p>
            <w:pPr>
              <w:jc w:val="center"/>
              <w:rPr>
                <w:b/>
                <w:sz w:val="20"/>
                <w:szCs w:val="20"/>
              </w:rPr>
            </w:pPr>
            <w:r>
              <w:rPr>
                <w:b/>
                <w:sz w:val="20"/>
                <w:szCs w:val="20"/>
              </w:rPr>
              <w:t xml:space="preserve">Alınan Puan</w:t>
            </w:r>
            <w:r/>
          </w:p>
        </w:tc>
        <w:tc>
          <w:tcPr>
            <w:gridSpan w:val="2"/>
            <w:shd w:val="clear" w:color="auto" w:fill="fbeddd"/>
            <w:tcW w:w="2663" w:type="dxa"/>
            <w:textDirection w:val="lrTb"/>
            <w:noWrap w:val="false"/>
          </w:tcPr>
          <w:p>
            <w:pPr>
              <w:jc w:val="center"/>
              <w:rPr>
                <w:b/>
                <w:sz w:val="20"/>
                <w:szCs w:val="20"/>
              </w:rPr>
            </w:pPr>
            <w:r>
              <w:rPr>
                <w:b/>
                <w:sz w:val="20"/>
                <w:szCs w:val="20"/>
              </w:rPr>
            </w:r>
            <w:r/>
          </w:p>
          <w:p>
            <w:pPr>
              <w:jc w:val="center"/>
              <w:rPr>
                <w:b/>
                <w:sz w:val="20"/>
                <w:szCs w:val="20"/>
              </w:rPr>
            </w:pPr>
            <w:r>
              <w:rPr>
                <w:b/>
                <w:sz w:val="20"/>
                <w:szCs w:val="20"/>
              </w:rPr>
              <w:t xml:space="preserve">Dosyadaki Sıra No</w:t>
            </w:r>
            <w:r/>
          </w:p>
          <w:p>
            <w:pPr>
              <w:rPr>
                <w:b/>
                <w:sz w:val="20"/>
                <w:szCs w:val="20"/>
              </w:rPr>
            </w:pPr>
            <w:r>
              <w:rPr>
                <w:b/>
                <w:sz w:val="20"/>
                <w:szCs w:val="20"/>
              </w:rPr>
            </w:r>
            <w:r/>
          </w:p>
        </w:tc>
      </w:tr>
      <w:tr>
        <w:trPr>
          <w:trHeight w:val="108"/>
        </w:trPr>
        <w:tc>
          <w:tcPr>
            <w:shd w:val="clear" w:color="auto" w:fill="ffffff" w:themeFill="background1"/>
            <w:tcW w:w="2514"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r>
            <w:r/>
          </w:p>
          <w:p>
            <w:pPr>
              <w:pStyle w:val="706"/>
              <w:jc w:val="both"/>
              <w:rPr>
                <w:rFonts w:ascii="Times New Roman" w:hAnsi="Times New Roman" w:cs="Times New Roman"/>
                <w:sz w:val="20"/>
                <w:szCs w:val="20"/>
              </w:rPr>
            </w:pPr>
            <w:r>
              <w:rPr>
                <w:rFonts w:ascii="Times New Roman" w:hAnsi="Times New Roman" w:cs="Times New Roman"/>
                <w:sz w:val="20"/>
                <w:szCs w:val="20"/>
              </w:rPr>
            </w:r>
            <w:r/>
          </w:p>
        </w:tc>
        <w:tc>
          <w:tcPr>
            <w:gridSpan w:val="3"/>
            <w:shd w:val="clear" w:color="auto" w:fill="ffffff" w:themeFill="background1"/>
            <w:tcW w:w="2515"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r>
            <w:r/>
          </w:p>
        </w:tc>
        <w:tc>
          <w:tcPr>
            <w:gridSpan w:val="4"/>
            <w:shd w:val="clear" w:color="auto" w:fill="ffffff" w:themeFill="background1"/>
            <w:tcW w:w="2515"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r>
            <w:r/>
          </w:p>
        </w:tc>
        <w:tc>
          <w:tcPr>
            <w:gridSpan w:val="2"/>
            <w:shd w:val="clear" w:color="auto" w:fill="ffffff" w:themeFill="background1"/>
            <w:tcW w:w="2663" w:type="dxa"/>
            <w:vAlign w:val="center"/>
            <w:textDirection w:val="lrTb"/>
            <w:noWrap w:val="false"/>
          </w:tcPr>
          <w:p>
            <w:pPr>
              <w:pStyle w:val="706"/>
              <w:jc w:val="both"/>
              <w:rPr>
                <w:rFonts w:ascii="Times New Roman" w:hAnsi="Times New Roman" w:cs="Times New Roman"/>
                <w:sz w:val="20"/>
                <w:szCs w:val="20"/>
              </w:rPr>
            </w:pPr>
            <w:r>
              <w:rPr>
                <w:rFonts w:ascii="Times New Roman" w:hAnsi="Times New Roman" w:cs="Times New Roman"/>
                <w:sz w:val="20"/>
                <w:szCs w:val="20"/>
              </w:rPr>
            </w:r>
            <w:r/>
          </w:p>
        </w:tc>
      </w:tr>
    </w:tbl>
    <w:tbl>
      <w:tblPr>
        <w:tblStyle w:val="704"/>
        <w:tblpPr w:horzAnchor="margin" w:tblpXSpec="center" w:vertAnchor="text" w:tblpY="259" w:leftFromText="141" w:topFromText="0" w:rightFromText="141" w:bottomFromText="0"/>
        <w:tblW w:w="10201" w:type="dxa"/>
        <w:tblLook w:val="04A0" w:firstRow="1" w:lastRow="0" w:firstColumn="1" w:lastColumn="0" w:noHBand="0" w:noVBand="1"/>
      </w:tblPr>
      <w:tblGrid>
        <w:gridCol w:w="2138"/>
        <w:gridCol w:w="709"/>
        <w:gridCol w:w="5386"/>
        <w:gridCol w:w="709"/>
        <w:gridCol w:w="1259"/>
      </w:tblGrid>
      <w:tr>
        <w:trPr/>
        <w:tc>
          <w:tcPr>
            <w:shd w:val="clear" w:color="auto" w:fill="fbeddd"/>
            <w:tcW w:w="2138" w:type="dxa"/>
            <w:vAlign w:val="center"/>
            <w:textDirection w:val="lrTb"/>
            <w:noWrap w:val="false"/>
          </w:tcPr>
          <w:p>
            <w:pPr>
              <w:pStyle w:val="706"/>
              <w:jc w:val="center"/>
              <w:rPr>
                <w:rFonts w:ascii="Times New Roman" w:hAnsi="Times New Roman" w:cs="Times New Roman"/>
                <w:b/>
                <w:sz w:val="20"/>
                <w:szCs w:val="20"/>
              </w:rPr>
            </w:pPr>
            <w:r>
              <w:rPr>
                <w:rFonts w:ascii="Times New Roman" w:hAnsi="Times New Roman" w:cs="Times New Roman"/>
                <w:b/>
                <w:sz w:val="20"/>
                <w:szCs w:val="20"/>
              </w:rPr>
              <w:t xml:space="preserve">Koşul II: Yayınlar</w:t>
            </w:r>
            <w:r/>
          </w:p>
        </w:tc>
        <w:tc>
          <w:tcPr>
            <w:shd w:val="clear" w:color="auto" w:fill="fbeddd"/>
            <w:tcW w:w="709" w:type="dxa"/>
            <w:vAlign w:val="center"/>
            <w:textDirection w:val="lrTb"/>
            <w:noWrap w:val="false"/>
          </w:tcPr>
          <w:p>
            <w:pPr>
              <w:pStyle w:val="706"/>
              <w:jc w:val="center"/>
              <w:rPr>
                <w:rFonts w:ascii="Times New Roman" w:hAnsi="Times New Roman" w:cs="Times New Roman"/>
                <w:b/>
                <w:sz w:val="20"/>
                <w:szCs w:val="20"/>
              </w:rPr>
            </w:pPr>
            <w:r>
              <w:rPr>
                <w:rFonts w:ascii="Times New Roman" w:hAnsi="Times New Roman" w:cs="Times New Roman"/>
                <w:b/>
                <w:sz w:val="20"/>
                <w:szCs w:val="20"/>
              </w:rPr>
              <w:t xml:space="preserve">Kod</w:t>
            </w:r>
            <w:r/>
          </w:p>
        </w:tc>
        <w:tc>
          <w:tcPr>
            <w:shd w:val="clear" w:color="auto" w:fill="fbeddd"/>
            <w:tcW w:w="5386" w:type="dxa"/>
            <w:vAlign w:val="center"/>
            <w:textDirection w:val="lrTb"/>
            <w:noWrap w:val="false"/>
          </w:tcPr>
          <w:p>
            <w:pPr>
              <w:pStyle w:val="706"/>
              <w:jc w:val="center"/>
              <w:rPr>
                <w:rFonts w:ascii="Times New Roman" w:hAnsi="Times New Roman" w:cs="Times New Roman"/>
                <w:b/>
                <w:sz w:val="20"/>
                <w:szCs w:val="20"/>
              </w:rPr>
            </w:pPr>
            <w:r>
              <w:rPr>
                <w:rFonts w:ascii="Times New Roman" w:hAnsi="Times New Roman" w:cs="Times New Roman"/>
                <w:b/>
                <w:sz w:val="20"/>
                <w:szCs w:val="20"/>
              </w:rPr>
              <w:t xml:space="preserve">Etkinlik Adı</w:t>
            </w:r>
            <w:r/>
          </w:p>
        </w:tc>
        <w:tc>
          <w:tcPr>
            <w:shd w:val="clear" w:color="auto" w:fill="fbeddd"/>
            <w:tcW w:w="709" w:type="dxa"/>
            <w:vAlign w:val="center"/>
            <w:textDirection w:val="lrTb"/>
            <w:noWrap w:val="false"/>
          </w:tcPr>
          <w:p>
            <w:pPr>
              <w:pStyle w:val="706"/>
              <w:jc w:val="center"/>
              <w:rPr>
                <w:rFonts w:ascii="Times New Roman" w:hAnsi="Times New Roman" w:cs="Times New Roman"/>
                <w:b/>
                <w:sz w:val="20"/>
                <w:szCs w:val="20"/>
              </w:rPr>
            </w:pPr>
            <w:r>
              <w:rPr>
                <w:rFonts w:ascii="Times New Roman" w:hAnsi="Times New Roman" w:cs="Times New Roman"/>
                <w:b/>
                <w:sz w:val="20"/>
                <w:szCs w:val="20"/>
              </w:rPr>
              <w:t xml:space="preserve">Puan</w:t>
            </w:r>
            <w:r/>
          </w:p>
        </w:tc>
        <w:tc>
          <w:tcPr>
            <w:shd w:val="clear" w:color="auto" w:fill="fbeddd"/>
            <w:tcW w:w="1259" w:type="dxa"/>
            <w:textDirection w:val="lrTb"/>
            <w:noWrap w:val="false"/>
          </w:tcPr>
          <w:p>
            <w:pPr>
              <w:pStyle w:val="706"/>
              <w:jc w:val="center"/>
              <w:rPr>
                <w:rFonts w:ascii="Times New Roman" w:hAnsi="Times New Roman" w:cs="Times New Roman"/>
                <w:b/>
                <w:sz w:val="20"/>
                <w:szCs w:val="20"/>
              </w:rPr>
            </w:pPr>
            <w:r>
              <w:rPr>
                <w:rFonts w:ascii="Times New Roman" w:hAnsi="Times New Roman" w:cs="Times New Roman"/>
                <w:b/>
                <w:sz w:val="20"/>
                <w:szCs w:val="20"/>
              </w:rPr>
            </w:r>
            <w:r/>
          </w:p>
          <w:p>
            <w:pPr>
              <w:pStyle w:val="706"/>
              <w:jc w:val="center"/>
              <w:rPr>
                <w:rFonts w:ascii="Times New Roman" w:hAnsi="Times New Roman" w:cs="Times New Roman"/>
                <w:b/>
                <w:sz w:val="20"/>
                <w:szCs w:val="20"/>
              </w:rPr>
            </w:pPr>
            <w:r>
              <w:rPr>
                <w:rFonts w:ascii="Times New Roman" w:hAnsi="Times New Roman" w:cs="Times New Roman"/>
                <w:b/>
                <w:sz w:val="20"/>
                <w:szCs w:val="20"/>
              </w:rPr>
              <w:t xml:space="preserve">Dosyadaki Sıra No</w:t>
            </w:r>
            <w:r/>
          </w:p>
        </w:tc>
      </w:tr>
      <w:tr>
        <w:trPr/>
        <w:tc>
          <w:tcPr>
            <w:tcW w:w="2138" w:type="dxa"/>
            <w:textDirection w:val="lrTb"/>
            <w:noWrap w:val="false"/>
          </w:tcPr>
          <w:p>
            <w:pPr>
              <w:rPr>
                <w:sz w:val="20"/>
                <w:szCs w:val="20"/>
              </w:rPr>
            </w:pPr>
            <w:r>
              <w:rPr>
                <w:sz w:val="20"/>
                <w:szCs w:val="20"/>
              </w:rPr>
            </w:r>
            <w:r/>
          </w:p>
          <w:p>
            <w:pPr>
              <w:rPr>
                <w:sz w:val="20"/>
                <w:szCs w:val="20"/>
              </w:rPr>
            </w:pPr>
            <w:r>
              <w:rPr>
                <w:sz w:val="20"/>
                <w:szCs w:val="20"/>
              </w:rPr>
            </w:r>
            <w:r/>
          </w:p>
        </w:tc>
        <w:tc>
          <w:tcPr>
            <w:tcW w:w="709" w:type="dxa"/>
            <w:textDirection w:val="lrTb"/>
            <w:noWrap w:val="false"/>
          </w:tcPr>
          <w:p>
            <w:pPr>
              <w:rPr>
                <w:sz w:val="20"/>
                <w:szCs w:val="20"/>
              </w:rPr>
            </w:pPr>
            <w:r>
              <w:rPr>
                <w:sz w:val="20"/>
                <w:szCs w:val="20"/>
              </w:rPr>
            </w:r>
            <w:r/>
          </w:p>
        </w:tc>
        <w:tc>
          <w:tcPr>
            <w:tcW w:w="5386" w:type="dxa"/>
            <w:textDirection w:val="lrTb"/>
            <w:noWrap w:val="false"/>
          </w:tcPr>
          <w:p>
            <w:pPr>
              <w:rPr>
                <w:sz w:val="20"/>
                <w:szCs w:val="20"/>
              </w:rPr>
            </w:pPr>
            <w:r>
              <w:rPr>
                <w:sz w:val="20"/>
                <w:szCs w:val="20"/>
              </w:rPr>
            </w:r>
            <w:r/>
          </w:p>
        </w:tc>
        <w:tc>
          <w:tcPr>
            <w:tcW w:w="709" w:type="dxa"/>
            <w:textDirection w:val="lrTb"/>
            <w:noWrap w:val="false"/>
          </w:tcPr>
          <w:p>
            <w:pPr>
              <w:rPr>
                <w:sz w:val="20"/>
                <w:szCs w:val="20"/>
              </w:rPr>
            </w:pPr>
            <w:r>
              <w:rPr>
                <w:sz w:val="20"/>
                <w:szCs w:val="20"/>
              </w:rPr>
            </w:r>
            <w:r/>
          </w:p>
        </w:tc>
        <w:tc>
          <w:tcPr>
            <w:tcW w:w="1259" w:type="dxa"/>
            <w:textDirection w:val="lrTb"/>
            <w:noWrap w:val="false"/>
          </w:tcPr>
          <w:p>
            <w:pPr>
              <w:rPr>
                <w:sz w:val="20"/>
                <w:szCs w:val="20"/>
              </w:rPr>
            </w:pPr>
            <w:r>
              <w:rPr>
                <w:sz w:val="20"/>
                <w:szCs w:val="20"/>
              </w:rPr>
            </w:r>
            <w:r/>
          </w:p>
        </w:tc>
      </w:tr>
      <w:tr>
        <w:trPr/>
        <w:tc>
          <w:tcPr>
            <w:tcW w:w="2138" w:type="dxa"/>
            <w:textDirection w:val="lrTb"/>
            <w:noWrap w:val="false"/>
          </w:tcPr>
          <w:p>
            <w:pPr>
              <w:rPr>
                <w:sz w:val="20"/>
                <w:szCs w:val="20"/>
              </w:rPr>
            </w:pPr>
            <w:r>
              <w:rPr>
                <w:sz w:val="20"/>
                <w:szCs w:val="20"/>
              </w:rPr>
            </w:r>
            <w:r/>
          </w:p>
          <w:p>
            <w:pPr>
              <w:rPr>
                <w:sz w:val="20"/>
                <w:szCs w:val="20"/>
              </w:rPr>
            </w:pPr>
            <w:r>
              <w:rPr>
                <w:sz w:val="20"/>
                <w:szCs w:val="20"/>
              </w:rPr>
            </w:r>
            <w:r/>
          </w:p>
        </w:tc>
        <w:tc>
          <w:tcPr>
            <w:tcW w:w="709" w:type="dxa"/>
            <w:textDirection w:val="lrTb"/>
            <w:noWrap w:val="false"/>
          </w:tcPr>
          <w:p>
            <w:pPr>
              <w:rPr>
                <w:sz w:val="20"/>
                <w:szCs w:val="20"/>
              </w:rPr>
            </w:pPr>
            <w:r>
              <w:rPr>
                <w:sz w:val="20"/>
                <w:szCs w:val="20"/>
              </w:rPr>
            </w:r>
            <w:r/>
          </w:p>
        </w:tc>
        <w:tc>
          <w:tcPr>
            <w:tcW w:w="5386" w:type="dxa"/>
            <w:textDirection w:val="lrTb"/>
            <w:noWrap w:val="false"/>
          </w:tcPr>
          <w:p>
            <w:pPr>
              <w:rPr>
                <w:sz w:val="20"/>
                <w:szCs w:val="20"/>
              </w:rPr>
            </w:pPr>
            <w:r>
              <w:rPr>
                <w:sz w:val="20"/>
                <w:szCs w:val="20"/>
              </w:rPr>
            </w:r>
            <w:r/>
          </w:p>
        </w:tc>
        <w:tc>
          <w:tcPr>
            <w:tcW w:w="709" w:type="dxa"/>
            <w:textDirection w:val="lrTb"/>
            <w:noWrap w:val="false"/>
          </w:tcPr>
          <w:p>
            <w:pPr>
              <w:rPr>
                <w:sz w:val="20"/>
                <w:szCs w:val="20"/>
              </w:rPr>
            </w:pPr>
            <w:r>
              <w:rPr>
                <w:sz w:val="20"/>
                <w:szCs w:val="20"/>
              </w:rPr>
            </w:r>
            <w:r/>
          </w:p>
        </w:tc>
        <w:tc>
          <w:tcPr>
            <w:tcW w:w="1259" w:type="dxa"/>
            <w:textDirection w:val="lrTb"/>
            <w:noWrap w:val="false"/>
          </w:tcPr>
          <w:p>
            <w:pPr>
              <w:rPr>
                <w:sz w:val="20"/>
                <w:szCs w:val="20"/>
              </w:rPr>
            </w:pPr>
            <w:r>
              <w:rPr>
                <w:sz w:val="20"/>
                <w:szCs w:val="20"/>
              </w:rPr>
            </w:r>
            <w:r/>
          </w:p>
        </w:tc>
      </w:tr>
      <w:tr>
        <w:trPr/>
        <w:tc>
          <w:tcPr>
            <w:tcW w:w="2138" w:type="dxa"/>
            <w:textDirection w:val="lrTb"/>
            <w:noWrap w:val="false"/>
          </w:tcPr>
          <w:p>
            <w:pPr>
              <w:rPr>
                <w:sz w:val="20"/>
                <w:szCs w:val="20"/>
              </w:rPr>
            </w:pPr>
            <w:r>
              <w:rPr>
                <w:sz w:val="20"/>
                <w:szCs w:val="20"/>
              </w:rPr>
            </w:r>
            <w:r/>
          </w:p>
          <w:p>
            <w:pPr>
              <w:rPr>
                <w:sz w:val="20"/>
                <w:szCs w:val="20"/>
              </w:rPr>
            </w:pPr>
            <w:r>
              <w:rPr>
                <w:sz w:val="20"/>
                <w:szCs w:val="20"/>
              </w:rPr>
            </w:r>
            <w:r/>
          </w:p>
        </w:tc>
        <w:tc>
          <w:tcPr>
            <w:tcW w:w="709" w:type="dxa"/>
            <w:textDirection w:val="lrTb"/>
            <w:noWrap w:val="false"/>
          </w:tcPr>
          <w:p>
            <w:pPr>
              <w:rPr>
                <w:sz w:val="20"/>
                <w:szCs w:val="20"/>
              </w:rPr>
            </w:pPr>
            <w:r>
              <w:rPr>
                <w:sz w:val="20"/>
                <w:szCs w:val="20"/>
              </w:rPr>
            </w:r>
            <w:r/>
          </w:p>
        </w:tc>
        <w:tc>
          <w:tcPr>
            <w:tcW w:w="5386" w:type="dxa"/>
            <w:textDirection w:val="lrTb"/>
            <w:noWrap w:val="false"/>
          </w:tcPr>
          <w:p>
            <w:pPr>
              <w:rPr>
                <w:sz w:val="20"/>
                <w:szCs w:val="20"/>
              </w:rPr>
            </w:pPr>
            <w:r>
              <w:rPr>
                <w:sz w:val="20"/>
                <w:szCs w:val="20"/>
              </w:rPr>
            </w:r>
            <w:r/>
          </w:p>
        </w:tc>
        <w:tc>
          <w:tcPr>
            <w:tcW w:w="709" w:type="dxa"/>
            <w:textDirection w:val="lrTb"/>
            <w:noWrap w:val="false"/>
          </w:tcPr>
          <w:p>
            <w:pPr>
              <w:rPr>
                <w:sz w:val="20"/>
                <w:szCs w:val="20"/>
              </w:rPr>
            </w:pPr>
            <w:r>
              <w:rPr>
                <w:sz w:val="20"/>
                <w:szCs w:val="20"/>
              </w:rPr>
            </w:r>
            <w:r/>
          </w:p>
        </w:tc>
        <w:tc>
          <w:tcPr>
            <w:tcW w:w="1259" w:type="dxa"/>
            <w:textDirection w:val="lrTb"/>
            <w:noWrap w:val="false"/>
          </w:tcPr>
          <w:p>
            <w:pPr>
              <w:rPr>
                <w:sz w:val="20"/>
                <w:szCs w:val="20"/>
              </w:rPr>
            </w:pPr>
            <w:r>
              <w:rPr>
                <w:sz w:val="20"/>
                <w:szCs w:val="20"/>
              </w:rPr>
            </w:r>
            <w:r/>
          </w:p>
        </w:tc>
      </w:tr>
      <w:tr>
        <w:trPr/>
        <w:tc>
          <w:tcPr>
            <w:tcW w:w="2138" w:type="dxa"/>
            <w:textDirection w:val="lrTb"/>
            <w:noWrap w:val="false"/>
          </w:tcPr>
          <w:p>
            <w:pPr>
              <w:rPr>
                <w:sz w:val="20"/>
                <w:szCs w:val="20"/>
              </w:rPr>
            </w:pPr>
            <w:r>
              <w:rPr>
                <w:sz w:val="20"/>
                <w:szCs w:val="20"/>
              </w:rPr>
            </w:r>
            <w:r/>
          </w:p>
          <w:p>
            <w:pPr>
              <w:rPr>
                <w:sz w:val="20"/>
                <w:szCs w:val="20"/>
              </w:rPr>
            </w:pPr>
            <w:r>
              <w:rPr>
                <w:sz w:val="20"/>
                <w:szCs w:val="20"/>
              </w:rPr>
            </w:r>
            <w:r/>
          </w:p>
        </w:tc>
        <w:tc>
          <w:tcPr>
            <w:tcW w:w="709" w:type="dxa"/>
            <w:textDirection w:val="lrTb"/>
            <w:noWrap w:val="false"/>
          </w:tcPr>
          <w:p>
            <w:pPr>
              <w:rPr>
                <w:sz w:val="20"/>
                <w:szCs w:val="20"/>
              </w:rPr>
            </w:pPr>
            <w:r>
              <w:rPr>
                <w:sz w:val="20"/>
                <w:szCs w:val="20"/>
              </w:rPr>
            </w:r>
            <w:r/>
          </w:p>
        </w:tc>
        <w:tc>
          <w:tcPr>
            <w:tcW w:w="5386" w:type="dxa"/>
            <w:textDirection w:val="lrTb"/>
            <w:noWrap w:val="false"/>
          </w:tcPr>
          <w:p>
            <w:pPr>
              <w:rPr>
                <w:sz w:val="20"/>
                <w:szCs w:val="20"/>
              </w:rPr>
            </w:pPr>
            <w:r>
              <w:rPr>
                <w:sz w:val="20"/>
                <w:szCs w:val="20"/>
              </w:rPr>
            </w:r>
            <w:r/>
          </w:p>
        </w:tc>
        <w:tc>
          <w:tcPr>
            <w:tcW w:w="709" w:type="dxa"/>
            <w:textDirection w:val="lrTb"/>
            <w:noWrap w:val="false"/>
          </w:tcPr>
          <w:p>
            <w:pPr>
              <w:rPr>
                <w:sz w:val="20"/>
                <w:szCs w:val="20"/>
              </w:rPr>
            </w:pPr>
            <w:r>
              <w:rPr>
                <w:sz w:val="20"/>
                <w:szCs w:val="20"/>
              </w:rPr>
            </w:r>
            <w:r/>
          </w:p>
        </w:tc>
        <w:tc>
          <w:tcPr>
            <w:tcW w:w="1259" w:type="dxa"/>
            <w:textDirection w:val="lrTb"/>
            <w:noWrap w:val="false"/>
          </w:tcPr>
          <w:p>
            <w:pPr>
              <w:rPr>
                <w:sz w:val="20"/>
                <w:szCs w:val="20"/>
              </w:rPr>
            </w:pPr>
            <w:r>
              <w:rPr>
                <w:sz w:val="20"/>
                <w:szCs w:val="20"/>
              </w:rPr>
            </w:r>
            <w:r/>
          </w:p>
        </w:tc>
      </w:tr>
    </w:tbl>
    <w:tbl>
      <w:tblPr>
        <w:tblStyle w:val="708"/>
        <w:tblpPr w:horzAnchor="margin" w:tblpXSpec="center" w:vertAnchor="text" w:tblpY="3267" w:leftFromText="141" w:topFromText="0" w:rightFromText="141" w:bottomFromText="0"/>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003"/>
        <w:gridCol w:w="7513"/>
        <w:gridCol w:w="851"/>
        <w:gridCol w:w="834"/>
      </w:tblGrid>
      <w:tr>
        <w:trPr>
          <w:trHeight w:val="699"/>
        </w:trPr>
        <w:tc>
          <w:tcPr>
            <w:gridSpan w:val="4"/>
            <w:shd w:val="clear" w:color="auto" w:fill="fbeddd"/>
            <w:tcW w:w="10201" w:type="dxa"/>
            <w:textDirection w:val="lrTb"/>
            <w:noWrap w:val="false"/>
          </w:tcPr>
          <w:p>
            <w:pPr>
              <w:pStyle w:val="712"/>
              <w:ind w:left="0"/>
              <w:jc w:val="center"/>
              <w:spacing w:before="9"/>
              <w:rPr>
                <w:b/>
                <w:sz w:val="20"/>
                <w:szCs w:val="20"/>
              </w:rPr>
            </w:pPr>
            <w:r>
              <w:rPr>
                <w:b/>
                <w:sz w:val="20"/>
                <w:szCs w:val="20"/>
              </w:rPr>
            </w:r>
            <w:r/>
          </w:p>
          <w:p>
            <w:pPr>
              <w:pStyle w:val="712"/>
              <w:ind w:left="0"/>
              <w:jc w:val="center"/>
              <w:spacing w:before="9"/>
              <w:rPr>
                <w:b/>
                <w:sz w:val="20"/>
                <w:szCs w:val="20"/>
              </w:rPr>
            </w:pPr>
            <w:r>
              <w:rPr>
                <w:b/>
                <w:sz w:val="20"/>
                <w:szCs w:val="20"/>
              </w:rPr>
              <w:t xml:space="preserve">BİLİMSEL YAYIN, ARAŞTIRMA VE ETKİNLİK PUAN TABLOSU</w:t>
            </w:r>
            <w:r/>
          </w:p>
        </w:tc>
      </w:tr>
      <w:tr>
        <w:trPr>
          <w:trHeight w:val="230"/>
        </w:trPr>
        <w:tc>
          <w:tcPr>
            <w:shd w:val="clear" w:color="auto" w:fill="fbeddd"/>
            <w:tcW w:w="1003" w:type="dxa"/>
            <w:textDirection w:val="lrTb"/>
            <w:noWrap w:val="false"/>
          </w:tcPr>
          <w:p>
            <w:pPr>
              <w:pStyle w:val="712"/>
              <w:ind w:left="110"/>
              <w:spacing w:line="210" w:lineRule="exact"/>
              <w:rPr>
                <w:b/>
                <w:sz w:val="20"/>
                <w:szCs w:val="20"/>
              </w:rPr>
            </w:pPr>
            <w:r>
              <w:rPr>
                <w:b/>
                <w:sz w:val="20"/>
                <w:szCs w:val="20"/>
              </w:rPr>
              <w:t xml:space="preserve">Kod</w:t>
            </w:r>
            <w:r/>
          </w:p>
        </w:tc>
        <w:tc>
          <w:tcPr>
            <w:shd w:val="clear" w:color="auto" w:fill="fbeddd"/>
            <w:tcW w:w="7513" w:type="dxa"/>
            <w:textDirection w:val="lrTb"/>
            <w:noWrap w:val="false"/>
          </w:tcPr>
          <w:p>
            <w:pPr>
              <w:pStyle w:val="712"/>
              <w:spacing w:line="210" w:lineRule="exact"/>
              <w:rPr>
                <w:b/>
                <w:sz w:val="20"/>
                <w:szCs w:val="20"/>
              </w:rPr>
            </w:pPr>
            <w:r>
              <w:rPr>
                <w:b/>
                <w:sz w:val="20"/>
                <w:szCs w:val="20"/>
              </w:rPr>
              <w:t xml:space="preserve">Etkinlik Adı</w:t>
            </w:r>
            <w:r/>
          </w:p>
        </w:tc>
        <w:tc>
          <w:tcPr>
            <w:shd w:val="clear" w:color="auto" w:fill="fbeddd"/>
            <w:tcW w:w="851" w:type="dxa"/>
            <w:vMerge w:val="restart"/>
            <w:textDirection w:val="lrTb"/>
            <w:noWrap w:val="false"/>
          </w:tcPr>
          <w:p>
            <w:pPr>
              <w:jc w:val="center"/>
              <w:rPr>
                <w:b/>
                <w:sz w:val="20"/>
                <w:szCs w:val="20"/>
              </w:rPr>
            </w:pPr>
            <w:r>
              <w:rPr>
                <w:b/>
                <w:sz w:val="20"/>
                <w:szCs w:val="20"/>
              </w:rPr>
              <w:t xml:space="preserve">Puan</w:t>
            </w:r>
            <w:r/>
          </w:p>
        </w:tc>
        <w:tc>
          <w:tcPr>
            <w:shd w:val="clear" w:color="auto" w:fill="fbeddd"/>
            <w:tcW w:w="834" w:type="dxa"/>
            <w:vMerge w:val="restart"/>
            <w:textDirection w:val="lrTb"/>
            <w:noWrap w:val="false"/>
          </w:tcPr>
          <w:p>
            <w:pPr>
              <w:pStyle w:val="712"/>
              <w:ind w:left="0"/>
              <w:spacing w:before="9"/>
              <w:rPr>
                <w:b/>
                <w:sz w:val="20"/>
                <w:szCs w:val="20"/>
              </w:rPr>
            </w:pPr>
            <w:r>
              <w:rPr>
                <w:b/>
                <w:sz w:val="20"/>
                <w:szCs w:val="20"/>
              </w:rPr>
              <w:t xml:space="preserve">Dosyadaki Sıra No</w:t>
            </w:r>
            <w:r/>
          </w:p>
        </w:tc>
      </w:tr>
      <w:tr>
        <w:trPr>
          <w:trHeight w:val="230"/>
        </w:trPr>
        <w:tc>
          <w:tcPr>
            <w:shd w:val="clear" w:color="auto" w:fill="fbeddd"/>
            <w:tcW w:w="1003" w:type="dxa"/>
            <w:textDirection w:val="lrTb"/>
            <w:noWrap w:val="false"/>
          </w:tcPr>
          <w:p>
            <w:pPr>
              <w:pStyle w:val="712"/>
              <w:ind w:left="110"/>
              <w:spacing w:line="210" w:lineRule="exact"/>
              <w:rPr>
                <w:b/>
                <w:sz w:val="20"/>
                <w:szCs w:val="20"/>
              </w:rPr>
            </w:pPr>
            <w:r>
              <w:rPr>
                <w:b/>
                <w:sz w:val="20"/>
                <w:szCs w:val="20"/>
              </w:rPr>
              <w:t xml:space="preserve">A</w:t>
            </w:r>
            <w:r/>
          </w:p>
        </w:tc>
        <w:tc>
          <w:tcPr>
            <w:shd w:val="clear" w:color="auto" w:fill="fbeddd"/>
            <w:tcW w:w="7513" w:type="dxa"/>
            <w:textDirection w:val="lrTb"/>
            <w:noWrap w:val="false"/>
          </w:tcPr>
          <w:p>
            <w:pPr>
              <w:pStyle w:val="712"/>
              <w:spacing w:line="210" w:lineRule="exact"/>
              <w:rPr>
                <w:b/>
                <w:sz w:val="20"/>
                <w:szCs w:val="20"/>
              </w:rPr>
            </w:pPr>
            <w:r>
              <w:rPr>
                <w:b/>
                <w:sz w:val="20"/>
                <w:szCs w:val="20"/>
              </w:rPr>
              <w:t xml:space="preserve">Makale</w:t>
            </w:r>
            <w:r/>
          </w:p>
        </w:tc>
        <w:tc>
          <w:tcPr>
            <w:shd w:val="clear" w:color="auto" w:fill="fbeddd"/>
            <w:tcW w:w="851" w:type="dxa"/>
            <w:vMerge w:val="continue"/>
            <w:textDirection w:val="lrTb"/>
            <w:noWrap w:val="false"/>
          </w:tcPr>
          <w:p>
            <w:pPr>
              <w:rPr>
                <w:sz w:val="20"/>
                <w:szCs w:val="20"/>
              </w:rPr>
            </w:pPr>
            <w:r>
              <w:rPr>
                <w:sz w:val="20"/>
                <w:szCs w:val="20"/>
              </w:rPr>
            </w:r>
            <w:r/>
          </w:p>
        </w:tc>
        <w:tc>
          <w:tcPr>
            <w:shd w:val="clear" w:color="auto" w:fill="adaaaa"/>
            <w:tcW w:w="834" w:type="dxa"/>
            <w:vMerge w:val="continue"/>
            <w:textDirection w:val="lrTb"/>
            <w:noWrap w:val="false"/>
          </w:tcPr>
          <w:p>
            <w:pPr>
              <w:rPr>
                <w:sz w:val="20"/>
                <w:szCs w:val="20"/>
              </w:rPr>
            </w:pPr>
            <w:r>
              <w:rPr>
                <w:sz w:val="20"/>
                <w:szCs w:val="20"/>
              </w:rPr>
            </w:r>
            <w:r/>
          </w:p>
        </w:tc>
      </w:tr>
      <w:tr>
        <w:trPr>
          <w:trHeight w:val="230"/>
        </w:trPr>
        <w:tc>
          <w:tcPr>
            <w:tcW w:w="1003"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A.1</w:t>
            </w:r>
            <w:r/>
          </w:p>
        </w:tc>
        <w:tc>
          <w:tcPr>
            <w:tcW w:w="7513"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SSCI, SCI &amp; SCI-Expanded, AHCI kategorisindeki dergilerde yayımlanmış tam makale</w:t>
            </w:r>
            <w:r/>
          </w:p>
        </w:tc>
        <w:tc>
          <w:tcPr>
            <w:tcW w:w="851" w:type="dxa"/>
            <w:vAlign w:val="center"/>
            <w:textDirection w:val="lrTb"/>
            <w:noWrap w:val="false"/>
          </w:tcPr>
          <w:p>
            <w:pPr>
              <w:pStyle w:val="712"/>
              <w:ind w:left="292" w:right="278"/>
              <w:jc w:val="center"/>
              <w:spacing w:line="210" w:lineRule="exact"/>
              <w:rPr>
                <w:sz w:val="20"/>
                <w:szCs w:val="20"/>
              </w:rPr>
            </w:pPr>
            <w:r>
              <w:rPr>
                <w:rFonts w:asciiTheme="majorBidi" w:hAnsiTheme="majorBidi" w:cstheme="majorBidi"/>
                <w:sz w:val="20"/>
                <w:szCs w:val="20"/>
              </w:rPr>
              <w:t xml:space="preserve">30</w:t>
            </w:r>
            <w:r/>
          </w:p>
        </w:tc>
        <w:tc>
          <w:tcPr>
            <w:tcW w:w="834" w:type="dxa"/>
            <w:textDirection w:val="lrTb"/>
            <w:noWrap w:val="false"/>
          </w:tcPr>
          <w:p>
            <w:pPr>
              <w:pStyle w:val="712"/>
              <w:ind w:left="292" w:right="278"/>
              <w:jc w:val="center"/>
              <w:spacing w:line="210" w:lineRule="exact"/>
              <w:rPr>
                <w:sz w:val="20"/>
                <w:szCs w:val="20"/>
              </w:rPr>
            </w:pPr>
            <w:r>
              <w:rPr>
                <w:sz w:val="20"/>
                <w:szCs w:val="20"/>
              </w:rPr>
            </w:r>
            <w:r/>
          </w:p>
        </w:tc>
      </w:tr>
      <w:tr>
        <w:trPr>
          <w:trHeight w:val="458"/>
        </w:trPr>
        <w:tc>
          <w:tcPr>
            <w:tcW w:w="1003" w:type="dxa"/>
            <w:vAlign w:val="center"/>
            <w:textDirection w:val="lrTb"/>
            <w:noWrap w:val="false"/>
          </w:tcPr>
          <w:p>
            <w:pPr>
              <w:pStyle w:val="712"/>
              <w:ind w:left="110"/>
              <w:spacing w:before="108"/>
              <w:rPr>
                <w:sz w:val="20"/>
                <w:szCs w:val="20"/>
              </w:rPr>
            </w:pPr>
            <w:r>
              <w:rPr>
                <w:rFonts w:asciiTheme="majorBidi" w:hAnsiTheme="majorBidi" w:cstheme="majorBidi"/>
                <w:sz w:val="20"/>
                <w:szCs w:val="20"/>
              </w:rPr>
              <w:t xml:space="preserve">A.2</w:t>
            </w:r>
            <w:r/>
          </w:p>
        </w:tc>
        <w:tc>
          <w:tcPr>
            <w:tcW w:w="7513" w:type="dxa"/>
            <w:vAlign w:val="center"/>
            <w:textDirection w:val="lrTb"/>
            <w:noWrap w:val="false"/>
          </w:tcPr>
          <w:p>
            <w:pPr>
              <w:pStyle w:val="712"/>
              <w:spacing w:line="215" w:lineRule="exact"/>
              <w:rPr>
                <w:sz w:val="20"/>
                <w:szCs w:val="20"/>
              </w:rPr>
            </w:pPr>
            <w:r>
              <w:rPr>
                <w:rFonts w:asciiTheme="majorBidi" w:hAnsiTheme="majorBidi" w:cstheme="majorBidi"/>
                <w:sz w:val="20"/>
                <w:szCs w:val="20"/>
              </w:rPr>
              <w:t xml:space="preserve">ESCI, Scopus, MLA veya doçentlik başvurularında kabul edilen diğer alan indeksleri kapsamındaki dergilerde yayımlanmış tam makale</w:t>
            </w:r>
            <w:r/>
          </w:p>
        </w:tc>
        <w:tc>
          <w:tcPr>
            <w:tcW w:w="851" w:type="dxa"/>
            <w:vAlign w:val="center"/>
            <w:textDirection w:val="lrTb"/>
            <w:noWrap w:val="false"/>
          </w:tcPr>
          <w:p>
            <w:pPr>
              <w:pStyle w:val="712"/>
              <w:ind w:left="292" w:right="278"/>
              <w:jc w:val="center"/>
              <w:spacing w:before="108"/>
              <w:rPr>
                <w:sz w:val="20"/>
                <w:szCs w:val="20"/>
              </w:rPr>
            </w:pPr>
            <w:r>
              <w:rPr>
                <w:rFonts w:asciiTheme="majorBidi" w:hAnsiTheme="majorBidi" w:cstheme="majorBidi"/>
                <w:sz w:val="20"/>
                <w:szCs w:val="20"/>
              </w:rPr>
              <w:t xml:space="preserve">25</w:t>
            </w:r>
            <w:r/>
          </w:p>
        </w:tc>
        <w:tc>
          <w:tcPr>
            <w:tcW w:w="834" w:type="dxa"/>
            <w:textDirection w:val="lrTb"/>
            <w:noWrap w:val="false"/>
          </w:tcPr>
          <w:p>
            <w:pPr>
              <w:pStyle w:val="712"/>
              <w:ind w:left="292" w:right="278"/>
              <w:jc w:val="center"/>
              <w:spacing w:before="108"/>
              <w:rPr>
                <w:sz w:val="20"/>
                <w:szCs w:val="20"/>
              </w:rPr>
            </w:pPr>
            <w:r>
              <w:rPr>
                <w:sz w:val="20"/>
                <w:szCs w:val="20"/>
              </w:rPr>
            </w:r>
            <w:r/>
          </w:p>
        </w:tc>
      </w:tr>
      <w:tr>
        <w:trPr>
          <w:trHeight w:val="230"/>
        </w:trPr>
        <w:tc>
          <w:tcPr>
            <w:tcW w:w="1003"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A.3</w:t>
            </w:r>
            <w:r/>
          </w:p>
        </w:tc>
        <w:tc>
          <w:tcPr>
            <w:tcW w:w="7513"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TR Dizin indeksli dergilerde yayımlanmış tam makale</w:t>
            </w:r>
            <w:r/>
          </w:p>
        </w:tc>
        <w:tc>
          <w:tcPr>
            <w:tcW w:w="851" w:type="dxa"/>
            <w:vAlign w:val="center"/>
            <w:textDirection w:val="lrTb"/>
            <w:noWrap w:val="false"/>
          </w:tcPr>
          <w:p>
            <w:pPr>
              <w:pStyle w:val="712"/>
              <w:ind w:left="292" w:right="278"/>
              <w:jc w:val="center"/>
              <w:spacing w:line="210" w:lineRule="exact"/>
              <w:rPr>
                <w:sz w:val="20"/>
                <w:szCs w:val="20"/>
              </w:rPr>
            </w:pPr>
            <w:r>
              <w:rPr>
                <w:rFonts w:asciiTheme="majorBidi" w:hAnsiTheme="majorBidi" w:cstheme="majorBidi"/>
                <w:sz w:val="20"/>
                <w:szCs w:val="20"/>
              </w:rPr>
              <w:t xml:space="preserve">15</w:t>
            </w:r>
            <w:r/>
          </w:p>
        </w:tc>
        <w:tc>
          <w:tcPr>
            <w:tcW w:w="834" w:type="dxa"/>
            <w:textDirection w:val="lrTb"/>
            <w:noWrap w:val="false"/>
          </w:tcPr>
          <w:p>
            <w:pPr>
              <w:pStyle w:val="712"/>
              <w:ind w:left="292" w:right="278"/>
              <w:jc w:val="center"/>
              <w:spacing w:line="210" w:lineRule="exact"/>
              <w:rPr>
                <w:sz w:val="20"/>
                <w:szCs w:val="20"/>
              </w:rPr>
            </w:pPr>
            <w:r>
              <w:rPr>
                <w:sz w:val="20"/>
                <w:szCs w:val="20"/>
              </w:rPr>
            </w:r>
            <w:r/>
          </w:p>
        </w:tc>
      </w:tr>
      <w:tr>
        <w:trPr>
          <w:trHeight w:val="230"/>
        </w:trPr>
        <w:tc>
          <w:tcPr>
            <w:tcW w:w="1003"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A.4</w:t>
            </w:r>
            <w:r/>
          </w:p>
        </w:tc>
        <w:tc>
          <w:tcPr>
            <w:tcW w:w="7513"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Diğer indeksli dergilerde yayımlanmış tam makale</w:t>
            </w:r>
            <w:r/>
          </w:p>
        </w:tc>
        <w:tc>
          <w:tcPr>
            <w:tcW w:w="851" w:type="dxa"/>
            <w:vAlign w:val="center"/>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5</w:t>
            </w:r>
            <w:r/>
          </w:p>
        </w:tc>
        <w:tc>
          <w:tcPr>
            <w:tcW w:w="834" w:type="dxa"/>
            <w:textDirection w:val="lrTb"/>
            <w:noWrap w:val="false"/>
          </w:tcPr>
          <w:p>
            <w:pPr>
              <w:pStyle w:val="712"/>
              <w:ind w:left="8"/>
              <w:jc w:val="center"/>
              <w:spacing w:line="210" w:lineRule="exact"/>
              <w:rPr>
                <w:sz w:val="20"/>
                <w:szCs w:val="20"/>
              </w:rPr>
            </w:pPr>
            <w:r>
              <w:rPr>
                <w:sz w:val="20"/>
                <w:szCs w:val="20"/>
              </w:rPr>
            </w:r>
            <w:r/>
          </w:p>
        </w:tc>
      </w:tr>
      <w:tr>
        <w:trPr>
          <w:trHeight w:val="460"/>
        </w:trPr>
        <w:tc>
          <w:tcPr>
            <w:tcW w:w="1003" w:type="dxa"/>
            <w:vAlign w:val="center"/>
            <w:textDirection w:val="lrTb"/>
            <w:noWrap w:val="false"/>
          </w:tcPr>
          <w:p>
            <w:pPr>
              <w:pStyle w:val="712"/>
              <w:ind w:left="110"/>
              <w:spacing w:before="108"/>
              <w:rPr>
                <w:sz w:val="20"/>
                <w:szCs w:val="20"/>
              </w:rPr>
            </w:pPr>
            <w:r>
              <w:rPr>
                <w:rFonts w:asciiTheme="majorBidi" w:hAnsiTheme="majorBidi" w:cstheme="majorBidi"/>
                <w:sz w:val="20"/>
                <w:szCs w:val="20"/>
              </w:rPr>
              <w:t xml:space="preserve">A.5</w:t>
            </w:r>
            <w:r/>
          </w:p>
        </w:tc>
        <w:tc>
          <w:tcPr>
            <w:tcW w:w="7513" w:type="dxa"/>
            <w:vAlign w:val="center"/>
            <w:textDirection w:val="lrTb"/>
            <w:noWrap w:val="false"/>
          </w:tcPr>
          <w:p>
            <w:pPr>
              <w:pStyle w:val="712"/>
              <w:spacing w:line="216" w:lineRule="exact"/>
              <w:rPr>
                <w:sz w:val="20"/>
                <w:szCs w:val="20"/>
              </w:rPr>
            </w:pPr>
            <w:r>
              <w:rPr>
                <w:rFonts w:asciiTheme="majorBidi" w:hAnsiTheme="majorBidi" w:cstheme="majorBidi"/>
                <w:sz w:val="20"/>
                <w:szCs w:val="20"/>
              </w:rPr>
              <w:t xml:space="preserve">SSCI, SCI &amp; SCI-Expanded veya AHCI kategorisindeki dergilerde yayımlanmış teknik not, editöre mektup, vaka incelemesi, tartışma veya kitap incelemesi</w:t>
            </w:r>
            <w:r/>
          </w:p>
        </w:tc>
        <w:tc>
          <w:tcPr>
            <w:tcW w:w="851" w:type="dxa"/>
            <w:vAlign w:val="center"/>
            <w:textDirection w:val="lrTb"/>
            <w:noWrap w:val="false"/>
          </w:tcPr>
          <w:p>
            <w:pPr>
              <w:pStyle w:val="712"/>
              <w:ind w:left="8"/>
              <w:jc w:val="center"/>
              <w:spacing w:before="108"/>
              <w:rPr>
                <w:sz w:val="20"/>
                <w:szCs w:val="20"/>
              </w:rPr>
            </w:pPr>
            <w:r>
              <w:rPr>
                <w:rFonts w:asciiTheme="majorBidi" w:hAnsiTheme="majorBidi" w:cstheme="majorBidi"/>
                <w:sz w:val="20"/>
                <w:szCs w:val="20"/>
              </w:rPr>
              <w:t xml:space="preserve">5</w:t>
            </w:r>
            <w:r/>
          </w:p>
        </w:tc>
        <w:tc>
          <w:tcPr>
            <w:tcW w:w="834" w:type="dxa"/>
            <w:textDirection w:val="lrTb"/>
            <w:noWrap w:val="false"/>
          </w:tcPr>
          <w:p>
            <w:pPr>
              <w:pStyle w:val="712"/>
              <w:ind w:left="8"/>
              <w:jc w:val="center"/>
              <w:spacing w:before="108"/>
              <w:rPr>
                <w:sz w:val="20"/>
                <w:szCs w:val="20"/>
              </w:rPr>
            </w:pPr>
            <w:r>
              <w:rPr>
                <w:sz w:val="20"/>
                <w:szCs w:val="20"/>
              </w:rPr>
            </w:r>
            <w:r/>
          </w:p>
        </w:tc>
      </w:tr>
      <w:tr>
        <w:trPr>
          <w:trHeight w:val="460"/>
        </w:trPr>
        <w:tc>
          <w:tcPr>
            <w:tcW w:w="1003" w:type="dxa"/>
            <w:vAlign w:val="center"/>
            <w:textDirection w:val="lrTb"/>
            <w:noWrap w:val="false"/>
          </w:tcPr>
          <w:p>
            <w:pPr>
              <w:pStyle w:val="712"/>
              <w:ind w:left="110"/>
              <w:spacing w:before="108"/>
              <w:rPr>
                <w:sz w:val="20"/>
                <w:szCs w:val="20"/>
              </w:rPr>
            </w:pPr>
            <w:r>
              <w:rPr>
                <w:rFonts w:asciiTheme="majorBidi" w:hAnsiTheme="majorBidi" w:cstheme="majorBidi"/>
                <w:sz w:val="20"/>
                <w:szCs w:val="20"/>
              </w:rPr>
              <w:t xml:space="preserve">A.6</w:t>
            </w:r>
            <w:r/>
          </w:p>
        </w:tc>
        <w:tc>
          <w:tcPr>
            <w:tcW w:w="7513" w:type="dxa"/>
            <w:vAlign w:val="center"/>
            <w:textDirection w:val="lrTb"/>
            <w:noWrap w:val="false"/>
          </w:tcPr>
          <w:p>
            <w:pPr>
              <w:pStyle w:val="712"/>
              <w:spacing w:line="217" w:lineRule="exact"/>
              <w:rPr>
                <w:sz w:val="20"/>
                <w:szCs w:val="20"/>
              </w:rPr>
            </w:pPr>
            <w:r>
              <w:rPr>
                <w:rFonts w:asciiTheme="majorBidi" w:hAnsiTheme="majorBidi" w:cstheme="majorBidi"/>
                <w:sz w:val="20"/>
                <w:szCs w:val="20"/>
              </w:rPr>
              <w:t xml:space="preserve">ESCI, Scopus veya MLA kapsamındaki dergilerde yayımlanmış teknik not, editöre mektup, vaka incelemesi, tartışma veya kitap incelemesi</w:t>
            </w:r>
            <w:r/>
          </w:p>
        </w:tc>
        <w:tc>
          <w:tcPr>
            <w:tcW w:w="851" w:type="dxa"/>
            <w:vAlign w:val="center"/>
            <w:textDirection w:val="lrTb"/>
            <w:noWrap w:val="false"/>
          </w:tcPr>
          <w:p>
            <w:pPr>
              <w:pStyle w:val="712"/>
              <w:ind w:left="8"/>
              <w:jc w:val="center"/>
              <w:spacing w:before="108"/>
              <w:rPr>
                <w:sz w:val="20"/>
                <w:szCs w:val="20"/>
              </w:rPr>
            </w:pPr>
            <w:r>
              <w:rPr>
                <w:rFonts w:asciiTheme="majorBidi" w:hAnsiTheme="majorBidi" w:cstheme="majorBidi"/>
                <w:sz w:val="20"/>
                <w:szCs w:val="20"/>
              </w:rPr>
              <w:t xml:space="preserve">2</w:t>
            </w:r>
            <w:r/>
          </w:p>
        </w:tc>
        <w:tc>
          <w:tcPr>
            <w:tcW w:w="834" w:type="dxa"/>
            <w:textDirection w:val="lrTb"/>
            <w:noWrap w:val="false"/>
          </w:tcPr>
          <w:p>
            <w:pPr>
              <w:pStyle w:val="712"/>
              <w:ind w:left="8"/>
              <w:jc w:val="center"/>
              <w:spacing w:before="108"/>
              <w:rPr>
                <w:sz w:val="20"/>
                <w:szCs w:val="20"/>
              </w:rPr>
            </w:pPr>
            <w:r>
              <w:rPr>
                <w:sz w:val="20"/>
                <w:szCs w:val="20"/>
              </w:rPr>
            </w:r>
            <w:r/>
          </w:p>
        </w:tc>
      </w:tr>
      <w:tr>
        <w:trPr>
          <w:trHeight w:val="460"/>
        </w:trPr>
        <w:tc>
          <w:tcPr>
            <w:tcW w:w="1003" w:type="dxa"/>
            <w:vAlign w:val="center"/>
            <w:textDirection w:val="lrTb"/>
            <w:noWrap w:val="false"/>
          </w:tcPr>
          <w:p>
            <w:pPr>
              <w:pStyle w:val="712"/>
              <w:ind w:left="110"/>
              <w:spacing w:before="108"/>
              <w:rPr>
                <w:sz w:val="20"/>
                <w:szCs w:val="20"/>
              </w:rPr>
            </w:pPr>
            <w:r>
              <w:rPr>
                <w:rFonts w:asciiTheme="majorBidi" w:hAnsiTheme="majorBidi" w:cstheme="majorBidi"/>
                <w:sz w:val="20"/>
                <w:szCs w:val="20"/>
              </w:rPr>
              <w:t xml:space="preserve">A.7</w:t>
            </w:r>
            <w:r/>
          </w:p>
        </w:tc>
        <w:tc>
          <w:tcPr>
            <w:tcW w:w="7513" w:type="dxa"/>
            <w:vAlign w:val="center"/>
            <w:textDirection w:val="lrTb"/>
            <w:noWrap w:val="false"/>
          </w:tcPr>
          <w:p>
            <w:pPr>
              <w:pStyle w:val="712"/>
              <w:spacing w:line="217" w:lineRule="exact"/>
              <w:rPr>
                <w:sz w:val="20"/>
                <w:szCs w:val="20"/>
              </w:rPr>
            </w:pPr>
            <w:r>
              <w:rPr>
                <w:rFonts w:asciiTheme="majorBidi" w:hAnsiTheme="majorBidi" w:cstheme="majorBidi"/>
                <w:sz w:val="20"/>
                <w:szCs w:val="20"/>
              </w:rPr>
              <w:t xml:space="preserve">TR Dizin kapsamındaki dergilerde yayımlanmış teknik not, editöre mektup, vaka incelemesi, tartışma veya kitap incelemesi</w:t>
            </w:r>
            <w:r/>
          </w:p>
        </w:tc>
        <w:tc>
          <w:tcPr>
            <w:tcW w:w="851" w:type="dxa"/>
            <w:vAlign w:val="center"/>
            <w:textDirection w:val="lrTb"/>
            <w:noWrap w:val="false"/>
          </w:tcPr>
          <w:p>
            <w:pPr>
              <w:pStyle w:val="712"/>
              <w:ind w:left="8"/>
              <w:jc w:val="center"/>
              <w:spacing w:before="108"/>
              <w:rPr>
                <w:sz w:val="20"/>
                <w:szCs w:val="20"/>
              </w:rPr>
            </w:pPr>
            <w:r>
              <w:rPr>
                <w:rFonts w:asciiTheme="majorBidi" w:hAnsiTheme="majorBidi" w:cstheme="majorBidi"/>
                <w:sz w:val="20"/>
                <w:szCs w:val="20"/>
              </w:rPr>
              <w:t xml:space="preserve">2</w:t>
            </w:r>
            <w:r/>
          </w:p>
        </w:tc>
        <w:tc>
          <w:tcPr>
            <w:tcW w:w="834" w:type="dxa"/>
            <w:textDirection w:val="lrTb"/>
            <w:noWrap w:val="false"/>
          </w:tcPr>
          <w:p>
            <w:pPr>
              <w:pStyle w:val="712"/>
              <w:ind w:left="8"/>
              <w:jc w:val="center"/>
              <w:spacing w:before="108"/>
              <w:rPr>
                <w:sz w:val="20"/>
                <w:szCs w:val="20"/>
              </w:rPr>
            </w:pPr>
            <w:r>
              <w:rPr>
                <w:sz w:val="20"/>
                <w:szCs w:val="20"/>
              </w:rPr>
            </w:r>
            <w:r/>
          </w:p>
        </w:tc>
      </w:tr>
      <w:tr>
        <w:trPr>
          <w:trHeight w:val="461"/>
        </w:trPr>
        <w:tc>
          <w:tcPr>
            <w:tcW w:w="1003" w:type="dxa"/>
            <w:vAlign w:val="center"/>
            <w:textDirection w:val="lrTb"/>
            <w:noWrap w:val="false"/>
          </w:tcPr>
          <w:p>
            <w:pPr>
              <w:pStyle w:val="712"/>
              <w:ind w:left="110"/>
              <w:spacing w:before="109"/>
              <w:rPr>
                <w:sz w:val="20"/>
                <w:szCs w:val="20"/>
              </w:rPr>
            </w:pPr>
            <w:r>
              <w:rPr>
                <w:rFonts w:asciiTheme="majorBidi" w:hAnsiTheme="majorBidi" w:cstheme="majorBidi"/>
                <w:sz w:val="20"/>
                <w:szCs w:val="20"/>
              </w:rPr>
              <w:t xml:space="preserve">A.8</w:t>
            </w:r>
            <w:r/>
          </w:p>
        </w:tc>
        <w:tc>
          <w:tcPr>
            <w:tcW w:w="7513" w:type="dxa"/>
            <w:vAlign w:val="center"/>
            <w:textDirection w:val="lrTb"/>
            <w:noWrap w:val="false"/>
          </w:tcPr>
          <w:p>
            <w:pPr>
              <w:pStyle w:val="712"/>
              <w:spacing w:before="1" w:line="217" w:lineRule="exact"/>
              <w:rPr>
                <w:sz w:val="20"/>
                <w:szCs w:val="20"/>
              </w:rPr>
            </w:pPr>
            <w:r>
              <w:rPr>
                <w:rFonts w:asciiTheme="majorBidi" w:hAnsiTheme="majorBidi" w:cstheme="majorBidi"/>
                <w:sz w:val="20"/>
                <w:szCs w:val="20"/>
              </w:rPr>
              <w:t xml:space="preserve">Diğer indeksli dergilerde yayımlanmış teknik not, editöre mektup, vaka incelemesi, tartışma veya kitap incelemesi</w:t>
            </w:r>
            <w:r/>
          </w:p>
        </w:tc>
        <w:tc>
          <w:tcPr>
            <w:tcW w:w="851" w:type="dxa"/>
            <w:vAlign w:val="center"/>
            <w:textDirection w:val="lrTb"/>
            <w:noWrap w:val="false"/>
          </w:tcPr>
          <w:p>
            <w:pPr>
              <w:pStyle w:val="712"/>
              <w:ind w:left="8"/>
              <w:jc w:val="center"/>
              <w:spacing w:before="109"/>
              <w:rPr>
                <w:sz w:val="20"/>
                <w:szCs w:val="20"/>
              </w:rPr>
            </w:pPr>
            <w:r>
              <w:rPr>
                <w:rFonts w:asciiTheme="majorBidi" w:hAnsiTheme="majorBidi" w:cstheme="majorBidi"/>
                <w:sz w:val="20"/>
                <w:szCs w:val="20"/>
              </w:rPr>
              <w:t xml:space="preserve">2</w:t>
            </w:r>
            <w:r/>
          </w:p>
        </w:tc>
        <w:tc>
          <w:tcPr>
            <w:tcW w:w="834" w:type="dxa"/>
            <w:textDirection w:val="lrTb"/>
            <w:noWrap w:val="false"/>
          </w:tcPr>
          <w:p>
            <w:pPr>
              <w:pStyle w:val="712"/>
              <w:ind w:left="8"/>
              <w:jc w:val="center"/>
              <w:spacing w:before="109"/>
              <w:rPr>
                <w:sz w:val="20"/>
                <w:szCs w:val="20"/>
              </w:rPr>
            </w:pPr>
            <w:r>
              <w:rPr>
                <w:sz w:val="20"/>
                <w:szCs w:val="20"/>
              </w:rPr>
            </w:r>
            <w:r/>
          </w:p>
          <w:p>
            <w:pPr>
              <w:pStyle w:val="712"/>
              <w:ind w:left="8"/>
              <w:jc w:val="center"/>
              <w:spacing w:before="109"/>
              <w:rPr>
                <w:sz w:val="20"/>
                <w:szCs w:val="20"/>
              </w:rPr>
            </w:pPr>
            <w:r>
              <w:rPr>
                <w:sz w:val="20"/>
                <w:szCs w:val="20"/>
              </w:rPr>
            </w:r>
            <w:r/>
          </w:p>
        </w:tc>
      </w:tr>
    </w:tbl>
    <w:p>
      <w:pPr>
        <w:rPr>
          <w:sz w:val="20"/>
          <w:szCs w:val="20"/>
        </w:rPr>
      </w:pPr>
      <w:r>
        <w:rPr>
          <w:sz w:val="20"/>
          <w:szCs w:val="20"/>
        </w:rPr>
      </w:r>
      <w:r/>
    </w:p>
    <w:tbl>
      <w:tblPr>
        <w:tblStyle w:val="708"/>
        <w:tblW w:w="10291"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26"/>
        <w:gridCol w:w="7561"/>
        <w:gridCol w:w="875"/>
        <w:gridCol w:w="1229"/>
      </w:tblGrid>
      <w:tr>
        <w:trPr>
          <w:trHeight w:val="230"/>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Kod</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Etkinlik Adı</w:t>
            </w:r>
            <w:r/>
          </w:p>
        </w:tc>
        <w:tc>
          <w:tcPr>
            <w:shd w:val="clear" w:color="auto" w:fill="fbeddd"/>
            <w:tcW w:w="875" w:type="dxa"/>
            <w:vMerge w:val="restart"/>
            <w:textDirection w:val="lrTb"/>
            <w:noWrap w:val="false"/>
          </w:tcPr>
          <w:p>
            <w:pPr>
              <w:pStyle w:val="712"/>
              <w:ind w:left="0"/>
              <w:spacing w:before="9"/>
              <w:rPr>
                <w:b/>
                <w:sz w:val="20"/>
                <w:szCs w:val="20"/>
              </w:rPr>
            </w:pPr>
            <w:r>
              <w:rPr>
                <w:b/>
                <w:sz w:val="20"/>
                <w:szCs w:val="20"/>
              </w:rPr>
            </w:r>
            <w:r/>
          </w:p>
          <w:p>
            <w:pPr>
              <w:pStyle w:val="712"/>
              <w:ind w:left="216"/>
              <w:spacing w:line="222" w:lineRule="exact"/>
              <w:rPr>
                <w:b/>
                <w:sz w:val="20"/>
                <w:szCs w:val="20"/>
              </w:rPr>
            </w:pPr>
            <w:r>
              <w:rPr>
                <w:b/>
                <w:sz w:val="20"/>
                <w:szCs w:val="20"/>
              </w:rPr>
              <w:t xml:space="preserve">Puan</w:t>
            </w:r>
            <w:r/>
          </w:p>
        </w:tc>
        <w:tc>
          <w:tcPr>
            <w:shd w:val="clear" w:color="auto" w:fill="fbeddd"/>
            <w:tcW w:w="1229" w:type="dxa"/>
            <w:vMerge w:val="restart"/>
            <w:textDirection w:val="lrTb"/>
            <w:noWrap w:val="false"/>
          </w:tcPr>
          <w:p>
            <w:pPr>
              <w:pStyle w:val="712"/>
              <w:ind w:left="0"/>
              <w:spacing w:before="9"/>
              <w:rPr>
                <w:b/>
                <w:sz w:val="20"/>
                <w:szCs w:val="20"/>
              </w:rPr>
            </w:pPr>
            <w:r>
              <w:rPr>
                <w:b/>
                <w:sz w:val="20"/>
                <w:szCs w:val="20"/>
              </w:rPr>
              <w:t xml:space="preserve">Dosyadaki Sıra No</w:t>
            </w:r>
            <w:r/>
          </w:p>
        </w:tc>
      </w:tr>
      <w:tr>
        <w:trPr>
          <w:trHeight w:val="230"/>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B</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Uluslararası Kitap</w:t>
            </w:r>
            <w:r/>
          </w:p>
        </w:tc>
        <w:tc>
          <w:tcPr>
            <w:shd w:val="clear" w:color="auto" w:fill="fbeddd"/>
            <w:tcBorders>
              <w:top w:val="none" w:color="000000" w:sz="4" w:space="0"/>
            </w:tcBorders>
            <w:tcW w:w="875" w:type="dxa"/>
            <w:vMerge w:val="continue"/>
            <w:textDirection w:val="lrTb"/>
            <w:noWrap w:val="false"/>
          </w:tcPr>
          <w:p>
            <w:pPr>
              <w:rPr>
                <w:sz w:val="20"/>
                <w:szCs w:val="20"/>
              </w:rPr>
            </w:pPr>
            <w:r>
              <w:rPr>
                <w:sz w:val="20"/>
                <w:szCs w:val="20"/>
              </w:rPr>
            </w:r>
            <w:r/>
          </w:p>
        </w:tc>
        <w:tc>
          <w:tcPr>
            <w:shd w:val="clear" w:color="auto" w:fill="fbeddd"/>
            <w:tcW w:w="1229" w:type="dxa"/>
            <w:vMerge w:val="continue"/>
            <w:textDirection w:val="lrTb"/>
            <w:noWrap w:val="false"/>
          </w:tcPr>
          <w:p>
            <w:pPr>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B.1</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Uluslararası bilimsel kitap yazarlığı* (Book Citation Index-WoS’da taranan yayınevlerinde yayımlanmış)</w:t>
            </w:r>
            <w:r/>
          </w:p>
        </w:tc>
        <w:tc>
          <w:tcPr>
            <w:tcW w:w="875" w:type="dxa"/>
            <w:vAlign w:val="center"/>
            <w:textDirection w:val="lrTb"/>
            <w:noWrap w:val="false"/>
          </w:tcPr>
          <w:p>
            <w:pPr>
              <w:pStyle w:val="712"/>
              <w:jc w:val="center"/>
              <w:spacing w:line="210" w:lineRule="exact"/>
              <w:rPr>
                <w:sz w:val="20"/>
                <w:szCs w:val="20"/>
              </w:rPr>
            </w:pPr>
            <w:r>
              <w:rPr>
                <w:rFonts w:asciiTheme="majorBidi" w:hAnsiTheme="majorBidi" w:cstheme="majorBidi"/>
                <w:sz w:val="20"/>
                <w:szCs w:val="20"/>
              </w:rPr>
              <w:t xml:space="preserve">35</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B.2</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Uluslararası bilimsel kitap bölümü yazarlığı* (Book Citation Index-WoS’da taranan yayınevlerinde yayımlanmış)</w:t>
            </w:r>
            <w:r/>
          </w:p>
        </w:tc>
        <w:tc>
          <w:tcPr>
            <w:tcW w:w="875" w:type="dxa"/>
            <w:vAlign w:val="center"/>
            <w:textDirection w:val="lrTb"/>
            <w:noWrap w:val="false"/>
          </w:tcPr>
          <w:p>
            <w:pPr>
              <w:pStyle w:val="712"/>
              <w:jc w:val="center"/>
              <w:spacing w:line="210" w:lineRule="exact"/>
              <w:rPr>
                <w:sz w:val="20"/>
                <w:szCs w:val="20"/>
              </w:rPr>
            </w:pPr>
            <w:r>
              <w:rPr>
                <w:rFonts w:asciiTheme="majorBidi" w:hAnsiTheme="majorBidi" w:cstheme="majorBidi"/>
                <w:sz w:val="20"/>
                <w:szCs w:val="20"/>
              </w:rPr>
              <w:t xml:space="preserve">20</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B.3</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Uluslararası bilimsel kitap yazarlığı* (YÖK’ün kabul ettiği şartları taşıyan)</w:t>
            </w:r>
            <w:r/>
          </w:p>
        </w:tc>
        <w:tc>
          <w:tcPr>
            <w:tcW w:w="875" w:type="dxa"/>
            <w:vAlign w:val="center"/>
            <w:textDirection w:val="lrTb"/>
            <w:noWrap w:val="false"/>
          </w:tcPr>
          <w:p>
            <w:pPr>
              <w:pStyle w:val="712"/>
              <w:jc w:val="center"/>
              <w:spacing w:line="210" w:lineRule="exact"/>
              <w:rPr>
                <w:sz w:val="20"/>
                <w:szCs w:val="20"/>
              </w:rPr>
            </w:pPr>
            <w:r>
              <w:rPr>
                <w:rFonts w:asciiTheme="majorBidi" w:hAnsiTheme="majorBidi" w:cstheme="majorBidi"/>
                <w:sz w:val="20"/>
                <w:szCs w:val="20"/>
              </w:rPr>
              <w:t xml:space="preserve">15</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B.4</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Uluslararası bilimsel kitap bölümü yazarlığı* (YÖK’ün kabul ettiği şartları taşıyan)</w:t>
            </w:r>
            <w:r/>
          </w:p>
        </w:tc>
        <w:tc>
          <w:tcPr>
            <w:tcW w:w="875" w:type="dxa"/>
            <w:vAlign w:val="center"/>
            <w:textDirection w:val="lrTb"/>
            <w:noWrap w:val="false"/>
          </w:tcPr>
          <w:p>
            <w:pPr>
              <w:pStyle w:val="712"/>
              <w:jc w:val="center"/>
              <w:spacing w:line="210" w:lineRule="exact"/>
              <w:rPr>
                <w:sz w:val="20"/>
                <w:szCs w:val="20"/>
              </w:rPr>
            </w:pPr>
            <w:r>
              <w:rPr>
                <w:rFonts w:asciiTheme="majorBidi" w:hAnsiTheme="majorBidi" w:cstheme="majorBidi"/>
                <w:sz w:val="20"/>
                <w:szCs w:val="20"/>
              </w:rPr>
              <w:t xml:space="preserve">10</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0"/>
              <w:rPr>
                <w:sz w:val="20"/>
                <w:szCs w:val="20"/>
              </w:rPr>
            </w:pPr>
            <w:r>
              <w:rPr>
                <w:sz w:val="20"/>
                <w:szCs w:val="20"/>
              </w:rPr>
            </w:r>
            <w:r/>
          </w:p>
        </w:tc>
        <w:tc>
          <w:tcPr>
            <w:tcW w:w="7561" w:type="dxa"/>
            <w:vAlign w:val="center"/>
            <w:textDirection w:val="lrTb"/>
            <w:noWrap w:val="false"/>
          </w:tcPr>
          <w:p>
            <w:pPr>
              <w:pStyle w:val="712"/>
              <w:spacing w:line="210" w:lineRule="exact"/>
              <w:rPr>
                <w:b/>
                <w:sz w:val="20"/>
                <w:szCs w:val="20"/>
              </w:rPr>
            </w:pPr>
            <w:r>
              <w:rPr>
                <w:rFonts w:asciiTheme="majorBidi" w:hAnsiTheme="majorBidi" w:cstheme="majorBidi"/>
                <w:b/>
                <w:sz w:val="20"/>
                <w:szCs w:val="20"/>
              </w:rPr>
              <w:t xml:space="preserve">Ulusal Kitap</w:t>
            </w:r>
            <w:r/>
          </w:p>
        </w:tc>
        <w:tc>
          <w:tcPr>
            <w:tcW w:w="875" w:type="dxa"/>
            <w:vAlign w:val="center"/>
            <w:textDirection w:val="lrTb"/>
            <w:noWrap w:val="false"/>
          </w:tcPr>
          <w:p>
            <w:pPr>
              <w:pStyle w:val="712"/>
              <w:ind w:left="0"/>
              <w:jc w:val="center"/>
              <w:rPr>
                <w:sz w:val="20"/>
                <w:szCs w:val="20"/>
              </w:rPr>
            </w:pPr>
            <w:r>
              <w:rPr>
                <w:sz w:val="20"/>
                <w:szCs w:val="20"/>
              </w:rPr>
            </w:r>
            <w:r/>
          </w:p>
        </w:tc>
        <w:tc>
          <w:tcPr>
            <w:tcW w:w="1229" w:type="dxa"/>
            <w:textDirection w:val="lrTb"/>
            <w:noWrap w:val="false"/>
          </w:tcPr>
          <w:p>
            <w:pPr>
              <w:pStyle w:val="712"/>
              <w:ind w:left="0"/>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B.5</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Ulusal bilimsel kitap yazarlığı* (YÖK’ün kabul ettiği şartları taşıyan)</w:t>
            </w:r>
            <w:r/>
          </w:p>
        </w:tc>
        <w:tc>
          <w:tcPr>
            <w:tcW w:w="875" w:type="dxa"/>
            <w:vAlign w:val="center"/>
            <w:textDirection w:val="lrTb"/>
            <w:noWrap w:val="false"/>
          </w:tcPr>
          <w:p>
            <w:pPr>
              <w:pStyle w:val="712"/>
              <w:jc w:val="center"/>
              <w:spacing w:line="210" w:lineRule="exact"/>
              <w:rPr>
                <w:sz w:val="20"/>
                <w:szCs w:val="20"/>
              </w:rPr>
            </w:pPr>
            <w:r>
              <w:rPr>
                <w:rFonts w:asciiTheme="majorBidi" w:hAnsiTheme="majorBidi" w:cstheme="majorBidi"/>
                <w:sz w:val="20"/>
                <w:szCs w:val="20"/>
              </w:rPr>
              <w:t xml:space="preserve">20</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32"/>
        </w:trPr>
        <w:tc>
          <w:tcPr>
            <w:tcW w:w="626" w:type="dxa"/>
            <w:vAlign w:val="center"/>
            <w:textDirection w:val="lrTb"/>
            <w:noWrap w:val="false"/>
          </w:tcPr>
          <w:p>
            <w:pPr>
              <w:pStyle w:val="712"/>
              <w:ind w:left="110"/>
              <w:spacing w:line="212" w:lineRule="exact"/>
              <w:rPr>
                <w:sz w:val="20"/>
                <w:szCs w:val="20"/>
              </w:rPr>
            </w:pPr>
            <w:r>
              <w:rPr>
                <w:rFonts w:asciiTheme="majorBidi" w:hAnsiTheme="majorBidi" w:cstheme="majorBidi"/>
                <w:sz w:val="20"/>
                <w:szCs w:val="20"/>
              </w:rPr>
              <w:t xml:space="preserve">B.6</w:t>
            </w:r>
            <w:r/>
          </w:p>
        </w:tc>
        <w:tc>
          <w:tcPr>
            <w:tcW w:w="7561" w:type="dxa"/>
            <w:vAlign w:val="center"/>
            <w:textDirection w:val="lrTb"/>
            <w:noWrap w:val="false"/>
          </w:tcPr>
          <w:p>
            <w:pPr>
              <w:pStyle w:val="712"/>
              <w:spacing w:line="212" w:lineRule="exact"/>
              <w:rPr>
                <w:sz w:val="20"/>
                <w:szCs w:val="20"/>
              </w:rPr>
            </w:pPr>
            <w:r>
              <w:rPr>
                <w:rFonts w:asciiTheme="majorBidi" w:hAnsiTheme="majorBidi" w:cstheme="majorBidi"/>
                <w:sz w:val="20"/>
                <w:szCs w:val="20"/>
              </w:rPr>
              <w:t xml:space="preserve">Ulusal bilimsel kitapta bölüm yazarlığı* (YÖK’ün kabul ettiği şartları taşıyan)</w:t>
            </w:r>
            <w:r/>
          </w:p>
        </w:tc>
        <w:tc>
          <w:tcPr>
            <w:tcW w:w="875" w:type="dxa"/>
            <w:vAlign w:val="center"/>
            <w:textDirection w:val="lrTb"/>
            <w:noWrap w:val="false"/>
          </w:tcPr>
          <w:p>
            <w:pPr>
              <w:pStyle w:val="712"/>
              <w:jc w:val="center"/>
              <w:spacing w:line="212" w:lineRule="exact"/>
              <w:rPr>
                <w:sz w:val="20"/>
                <w:szCs w:val="20"/>
              </w:rPr>
            </w:pPr>
            <w:r>
              <w:rPr>
                <w:rFonts w:asciiTheme="majorBidi" w:hAnsiTheme="majorBidi" w:cstheme="majorBidi"/>
                <w:sz w:val="20"/>
                <w:szCs w:val="20"/>
              </w:rPr>
              <w:t xml:space="preserve">10</w:t>
            </w:r>
            <w:r/>
          </w:p>
        </w:tc>
        <w:tc>
          <w:tcPr>
            <w:tcW w:w="1229" w:type="dxa"/>
            <w:textDirection w:val="lrTb"/>
            <w:noWrap w:val="false"/>
          </w:tcPr>
          <w:p>
            <w:pPr>
              <w:pStyle w:val="712"/>
              <w:ind w:left="387"/>
              <w:spacing w:line="212" w:lineRule="exact"/>
              <w:rPr>
                <w:sz w:val="20"/>
                <w:szCs w:val="20"/>
              </w:rPr>
            </w:pPr>
            <w:r>
              <w:rPr>
                <w:sz w:val="20"/>
                <w:szCs w:val="20"/>
              </w:rPr>
            </w:r>
            <w:r/>
          </w:p>
        </w:tc>
      </w:tr>
    </w:tbl>
    <w:p>
      <w:pPr>
        <w:jc w:val="both"/>
        <w:rPr>
          <w:rFonts w:asciiTheme="majorBidi" w:hAnsiTheme="majorBidi" w:cstheme="majorBidi"/>
          <w:b/>
          <w:sz w:val="20"/>
          <w:szCs w:val="20"/>
        </w:rPr>
      </w:pPr>
      <w:r>
        <w:rPr>
          <w:rFonts w:asciiTheme="majorBidi" w:hAnsiTheme="majorBidi" w:cstheme="majorBidi"/>
          <w:b/>
        </w:rPr>
        <w:t xml:space="preserve">*</w:t>
      </w:r>
      <w:r>
        <w:rPr>
          <w:rFonts w:asciiTheme="majorBidi" w:hAnsiTheme="majorBidi" w:cstheme="majorBidi"/>
          <w:b/>
          <w:sz w:val="20"/>
          <w:szCs w:val="20"/>
        </w:rPr>
        <w:t xml:space="preserve"> Ders kitapları ve özgün nitelikte olmayan derleme kitaplar bu kapsamda değildir. </w:t>
      </w:r>
      <w:r/>
    </w:p>
    <w:p>
      <w:pPr>
        <w:pStyle w:val="711"/>
        <w:ind w:left="286" w:firstLine="0"/>
        <w:spacing w:line="270" w:lineRule="exact"/>
        <w:tabs>
          <w:tab w:val="left" w:pos="287" w:leader="none"/>
        </w:tabs>
        <w:rPr>
          <w:sz w:val="20"/>
          <w:szCs w:val="20"/>
        </w:rPr>
      </w:pPr>
      <w:r>
        <w:rPr>
          <w:sz w:val="20"/>
          <w:szCs w:val="20"/>
        </w:rPr>
      </w:r>
      <w:r/>
    </w:p>
    <w:tbl>
      <w:tblPr>
        <w:tblStyle w:val="708"/>
        <w:tblW w:w="10291"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26"/>
        <w:gridCol w:w="7561"/>
        <w:gridCol w:w="875"/>
        <w:gridCol w:w="1229"/>
      </w:tblGrid>
      <w:tr>
        <w:trPr>
          <w:trHeight w:val="227"/>
        </w:trPr>
        <w:tc>
          <w:tcPr>
            <w:shd w:val="clear" w:color="auto" w:fill="fbeddd"/>
            <w:tcW w:w="626" w:type="dxa"/>
            <w:textDirection w:val="lrTb"/>
            <w:noWrap w:val="false"/>
          </w:tcPr>
          <w:p>
            <w:pPr>
              <w:pStyle w:val="712"/>
              <w:ind w:left="110"/>
              <w:spacing w:line="208" w:lineRule="exact"/>
              <w:rPr>
                <w:b/>
                <w:sz w:val="20"/>
                <w:szCs w:val="20"/>
              </w:rPr>
            </w:pPr>
            <w:r>
              <w:rPr>
                <w:b/>
                <w:sz w:val="20"/>
                <w:szCs w:val="20"/>
              </w:rPr>
              <w:t xml:space="preserve">Kod</w:t>
            </w:r>
            <w:r/>
          </w:p>
        </w:tc>
        <w:tc>
          <w:tcPr>
            <w:shd w:val="clear" w:color="auto" w:fill="fbeddd"/>
            <w:tcW w:w="7561" w:type="dxa"/>
            <w:textDirection w:val="lrTb"/>
            <w:noWrap w:val="false"/>
          </w:tcPr>
          <w:p>
            <w:pPr>
              <w:pStyle w:val="712"/>
              <w:spacing w:line="208" w:lineRule="exact"/>
              <w:rPr>
                <w:b/>
                <w:sz w:val="20"/>
                <w:szCs w:val="20"/>
              </w:rPr>
            </w:pPr>
            <w:r>
              <w:rPr>
                <w:b/>
                <w:sz w:val="20"/>
                <w:szCs w:val="20"/>
              </w:rPr>
              <w:t xml:space="preserve">Etkinlik Adı</w:t>
            </w:r>
            <w:r/>
          </w:p>
        </w:tc>
        <w:tc>
          <w:tcPr>
            <w:shd w:val="clear" w:color="auto" w:fill="fbeddd"/>
            <w:tcW w:w="875" w:type="dxa"/>
            <w:vMerge w:val="restart"/>
            <w:textDirection w:val="lrTb"/>
            <w:noWrap w:val="false"/>
          </w:tcPr>
          <w:p>
            <w:pPr>
              <w:pStyle w:val="712"/>
              <w:ind w:left="0"/>
              <w:spacing w:before="7"/>
              <w:rPr>
                <w:sz w:val="20"/>
                <w:szCs w:val="20"/>
              </w:rPr>
            </w:pPr>
            <w:r>
              <w:rPr>
                <w:sz w:val="20"/>
                <w:szCs w:val="20"/>
              </w:rPr>
            </w:r>
            <w:r/>
          </w:p>
          <w:p>
            <w:pPr>
              <w:pStyle w:val="712"/>
              <w:ind w:left="216"/>
              <w:spacing w:line="222" w:lineRule="exact"/>
              <w:rPr>
                <w:b/>
                <w:sz w:val="20"/>
                <w:szCs w:val="20"/>
              </w:rPr>
            </w:pPr>
            <w:r>
              <w:rPr>
                <w:b/>
                <w:sz w:val="20"/>
                <w:szCs w:val="20"/>
              </w:rPr>
              <w:t xml:space="preserve">Puan</w:t>
            </w:r>
            <w:r/>
          </w:p>
        </w:tc>
        <w:tc>
          <w:tcPr>
            <w:shd w:val="clear" w:color="auto" w:fill="fbeddd"/>
            <w:tcW w:w="1229" w:type="dxa"/>
            <w:vMerge w:val="restart"/>
            <w:textDirection w:val="lrTb"/>
            <w:noWrap w:val="false"/>
          </w:tcPr>
          <w:p>
            <w:pPr>
              <w:pStyle w:val="712"/>
              <w:ind w:left="0"/>
              <w:spacing w:before="7"/>
              <w:rPr>
                <w:sz w:val="20"/>
                <w:szCs w:val="20"/>
              </w:rPr>
            </w:pPr>
            <w:r>
              <w:rPr>
                <w:b/>
                <w:sz w:val="20"/>
                <w:szCs w:val="20"/>
              </w:rPr>
              <w:t xml:space="preserve">Dosyadaki Sıra No</w:t>
            </w:r>
            <w:r/>
          </w:p>
        </w:tc>
      </w:tr>
      <w:tr>
        <w:trPr>
          <w:trHeight w:val="230"/>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C</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Kitap ve Dergi Editörlüğü</w:t>
            </w:r>
            <w:r/>
          </w:p>
        </w:tc>
        <w:tc>
          <w:tcPr>
            <w:shd w:val="clear" w:color="auto" w:fill="fbeddd"/>
            <w:tcBorders>
              <w:top w:val="none" w:color="000000" w:sz="4" w:space="0"/>
            </w:tcBorders>
            <w:tcW w:w="875" w:type="dxa"/>
            <w:vMerge w:val="continue"/>
            <w:textDirection w:val="lrTb"/>
            <w:noWrap w:val="false"/>
          </w:tcPr>
          <w:p>
            <w:pPr>
              <w:rPr>
                <w:sz w:val="20"/>
                <w:szCs w:val="20"/>
              </w:rPr>
            </w:pPr>
            <w:r>
              <w:rPr>
                <w:sz w:val="20"/>
                <w:szCs w:val="20"/>
              </w:rPr>
            </w:r>
            <w:r/>
          </w:p>
        </w:tc>
        <w:tc>
          <w:tcPr>
            <w:shd w:val="clear" w:color="auto" w:fill="fbeddd"/>
            <w:tcW w:w="1229" w:type="dxa"/>
            <w:vMerge w:val="continue"/>
            <w:textDirection w:val="lrTb"/>
            <w:noWrap w:val="false"/>
          </w:tcPr>
          <w:p>
            <w:pPr>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C.1</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Uluslararası bilimsel kitap editörlüğü (Book Citation Index-WoS’da taranan yayınevlerinde yayımlanmış)</w:t>
            </w:r>
            <w:r/>
          </w:p>
        </w:tc>
        <w:tc>
          <w:tcPr>
            <w:tcW w:w="875" w:type="dxa"/>
            <w:vAlign w:val="center"/>
            <w:textDirection w:val="lrTb"/>
            <w:noWrap w:val="false"/>
          </w:tcPr>
          <w:p>
            <w:pPr>
              <w:pStyle w:val="712"/>
              <w:ind w:left="339"/>
              <w:spacing w:line="210" w:lineRule="exact"/>
              <w:rPr>
                <w:sz w:val="20"/>
                <w:szCs w:val="20"/>
              </w:rPr>
            </w:pPr>
            <w:r>
              <w:rPr>
                <w:rFonts w:asciiTheme="majorBidi" w:hAnsiTheme="majorBidi" w:cstheme="majorBidi"/>
                <w:sz w:val="20"/>
                <w:szCs w:val="20"/>
              </w:rPr>
              <w:t xml:space="preserve">20</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C.2</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Uluslararası bilimsel kitap editörlüğü (YÖK’ün kabul ettiği şartları taşıyan)</w:t>
            </w:r>
            <w:r/>
          </w:p>
        </w:tc>
        <w:tc>
          <w:tcPr>
            <w:tcW w:w="875" w:type="dxa"/>
            <w:vAlign w:val="center"/>
            <w:textDirection w:val="lrTb"/>
            <w:noWrap w:val="false"/>
          </w:tcPr>
          <w:p>
            <w:pPr>
              <w:pStyle w:val="712"/>
              <w:ind w:left="339"/>
              <w:spacing w:line="210" w:lineRule="exact"/>
              <w:rPr>
                <w:sz w:val="20"/>
                <w:szCs w:val="20"/>
              </w:rPr>
            </w:pPr>
            <w:r>
              <w:rPr>
                <w:rFonts w:asciiTheme="majorBidi" w:hAnsiTheme="majorBidi" w:cstheme="majorBidi"/>
                <w:sz w:val="20"/>
                <w:szCs w:val="20"/>
              </w:rPr>
              <w:t xml:space="preserve">15</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C.3</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Ulusal bilimsel kitap editörlüğü* (YÖK’ün kabul ettiği şartları taşıyan)</w:t>
            </w:r>
            <w:r/>
          </w:p>
        </w:tc>
        <w:tc>
          <w:tcPr>
            <w:tcW w:w="875" w:type="dxa"/>
            <w:vAlign w:val="center"/>
            <w:textDirection w:val="lrTb"/>
            <w:noWrap w:val="false"/>
          </w:tcPr>
          <w:p>
            <w:pPr>
              <w:pStyle w:val="712"/>
              <w:ind w:left="339"/>
              <w:spacing w:line="210" w:lineRule="exact"/>
              <w:rPr>
                <w:sz w:val="20"/>
                <w:szCs w:val="20"/>
              </w:rPr>
            </w:pPr>
            <w:r>
              <w:rPr>
                <w:rFonts w:asciiTheme="majorBidi" w:hAnsiTheme="majorBidi" w:cstheme="majorBidi"/>
                <w:sz w:val="20"/>
                <w:szCs w:val="20"/>
              </w:rPr>
              <w:t xml:space="preserve">10</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C.4</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SSCI, SCI &amp; SCI-Expanded ve AHCI kategorisindeki dergilerde editörlük</w:t>
            </w:r>
            <w:r/>
          </w:p>
        </w:tc>
        <w:tc>
          <w:tcPr>
            <w:tcW w:w="875" w:type="dxa"/>
            <w:vAlign w:val="center"/>
            <w:textDirection w:val="lrTb"/>
            <w:noWrap w:val="false"/>
          </w:tcPr>
          <w:p>
            <w:pPr>
              <w:pStyle w:val="712"/>
              <w:ind w:left="339"/>
              <w:spacing w:line="210" w:lineRule="exact"/>
              <w:rPr>
                <w:sz w:val="20"/>
                <w:szCs w:val="20"/>
              </w:rPr>
            </w:pPr>
            <w:r>
              <w:rPr>
                <w:rFonts w:asciiTheme="majorBidi" w:hAnsiTheme="majorBidi" w:cstheme="majorBidi"/>
                <w:sz w:val="20"/>
                <w:szCs w:val="20"/>
              </w:rPr>
              <w:t xml:space="preserve">15</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29"/>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C.5</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Scopus, MLA, ESCI ve diğer alan indeksler kapsamındaki dergilerde editörlük</w:t>
            </w:r>
            <w:r/>
          </w:p>
        </w:tc>
        <w:tc>
          <w:tcPr>
            <w:tcW w:w="875" w:type="dxa"/>
            <w:vAlign w:val="center"/>
            <w:textDirection w:val="lrTb"/>
            <w:noWrap w:val="false"/>
          </w:tcPr>
          <w:p>
            <w:pPr>
              <w:pStyle w:val="712"/>
              <w:ind w:left="339"/>
              <w:spacing w:line="210" w:lineRule="exact"/>
              <w:rPr>
                <w:sz w:val="20"/>
                <w:szCs w:val="20"/>
              </w:rPr>
            </w:pPr>
            <w:r>
              <w:rPr>
                <w:rFonts w:asciiTheme="majorBidi" w:hAnsiTheme="majorBidi" w:cstheme="majorBidi"/>
                <w:sz w:val="20"/>
                <w:szCs w:val="20"/>
              </w:rPr>
              <w:t xml:space="preserve">10</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C.6</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TR Dizin kapsamındaki dergilerde editörlük</w:t>
            </w:r>
            <w:r/>
          </w:p>
        </w:tc>
        <w:tc>
          <w:tcPr>
            <w:tcW w:w="875" w:type="dxa"/>
            <w:vAlign w:val="center"/>
            <w:textDirection w:val="lrTb"/>
            <w:noWrap w:val="false"/>
          </w:tcPr>
          <w:p>
            <w:pPr>
              <w:pStyle w:val="712"/>
              <w:ind w:left="387"/>
              <w:spacing w:line="210" w:lineRule="exact"/>
              <w:rPr>
                <w:sz w:val="20"/>
                <w:szCs w:val="20"/>
              </w:rPr>
            </w:pPr>
            <w:r>
              <w:rPr>
                <w:rFonts w:asciiTheme="majorBidi" w:hAnsiTheme="majorBidi" w:cstheme="majorBidi"/>
                <w:sz w:val="20"/>
                <w:szCs w:val="20"/>
              </w:rPr>
              <w:t xml:space="preserve">5</w:t>
            </w:r>
            <w:r/>
          </w:p>
        </w:tc>
        <w:tc>
          <w:tcPr>
            <w:tcW w:w="1229" w:type="dxa"/>
            <w:textDirection w:val="lrTb"/>
            <w:noWrap w:val="false"/>
          </w:tcPr>
          <w:p>
            <w:pPr>
              <w:pStyle w:val="712"/>
              <w:ind w:left="387"/>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1" w:lineRule="exact"/>
              <w:rPr>
                <w:sz w:val="20"/>
                <w:szCs w:val="20"/>
              </w:rPr>
            </w:pPr>
            <w:r>
              <w:rPr>
                <w:rFonts w:asciiTheme="majorBidi" w:hAnsiTheme="majorBidi" w:cstheme="majorBidi"/>
                <w:sz w:val="20"/>
                <w:szCs w:val="20"/>
              </w:rPr>
              <w:t xml:space="preserve">C.7</w:t>
            </w:r>
            <w:r/>
          </w:p>
        </w:tc>
        <w:tc>
          <w:tcPr>
            <w:tcW w:w="7561" w:type="dxa"/>
            <w:vAlign w:val="center"/>
            <w:textDirection w:val="lrTb"/>
            <w:noWrap w:val="false"/>
          </w:tcPr>
          <w:p>
            <w:pPr>
              <w:pStyle w:val="712"/>
              <w:spacing w:line="211" w:lineRule="exact"/>
              <w:rPr>
                <w:sz w:val="20"/>
                <w:szCs w:val="20"/>
              </w:rPr>
            </w:pPr>
            <w:r>
              <w:rPr>
                <w:rFonts w:asciiTheme="majorBidi" w:hAnsiTheme="majorBidi" w:cstheme="majorBidi"/>
                <w:sz w:val="20"/>
                <w:szCs w:val="20"/>
              </w:rPr>
              <w:t xml:space="preserve">Diğer indeksli dergilerde editörlük</w:t>
            </w:r>
            <w:r/>
          </w:p>
        </w:tc>
        <w:tc>
          <w:tcPr>
            <w:tcW w:w="875" w:type="dxa"/>
            <w:vAlign w:val="center"/>
            <w:textDirection w:val="lrTb"/>
            <w:noWrap w:val="false"/>
          </w:tcPr>
          <w:p>
            <w:pPr>
              <w:pStyle w:val="712"/>
              <w:ind w:left="387"/>
              <w:spacing w:line="211" w:lineRule="exact"/>
              <w:rPr>
                <w:sz w:val="20"/>
                <w:szCs w:val="20"/>
              </w:rPr>
            </w:pPr>
            <w:r>
              <w:rPr>
                <w:rFonts w:asciiTheme="majorBidi" w:hAnsiTheme="majorBidi" w:cstheme="majorBidi"/>
                <w:sz w:val="20"/>
                <w:szCs w:val="20"/>
              </w:rPr>
              <w:t xml:space="preserve">2</w:t>
            </w:r>
            <w:r/>
          </w:p>
        </w:tc>
        <w:tc>
          <w:tcPr>
            <w:tcW w:w="1229" w:type="dxa"/>
            <w:textDirection w:val="lrTb"/>
            <w:noWrap w:val="false"/>
          </w:tcPr>
          <w:p>
            <w:pPr>
              <w:pStyle w:val="712"/>
              <w:ind w:left="387"/>
              <w:spacing w:line="211"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C.8</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Uluslararası Konferans Kitabı editörlüğü</w:t>
            </w:r>
            <w:r/>
          </w:p>
        </w:tc>
        <w:tc>
          <w:tcPr>
            <w:tcW w:w="875" w:type="dxa"/>
            <w:vAlign w:val="center"/>
            <w:textDirection w:val="lrTb"/>
            <w:noWrap w:val="false"/>
          </w:tcPr>
          <w:p>
            <w:pPr>
              <w:pStyle w:val="712"/>
              <w:ind w:left="387"/>
              <w:spacing w:line="210" w:lineRule="exact"/>
              <w:rPr>
                <w:sz w:val="20"/>
                <w:szCs w:val="20"/>
              </w:rPr>
            </w:pPr>
            <w:r>
              <w:rPr>
                <w:rFonts w:asciiTheme="majorBidi" w:hAnsiTheme="majorBidi" w:cstheme="majorBidi"/>
                <w:sz w:val="20"/>
                <w:szCs w:val="20"/>
              </w:rPr>
              <w:t xml:space="preserve">3</w:t>
            </w:r>
            <w:r/>
          </w:p>
        </w:tc>
        <w:tc>
          <w:tcPr>
            <w:tcW w:w="1229" w:type="dxa"/>
            <w:textDirection w:val="lrTb"/>
            <w:noWrap w:val="false"/>
          </w:tcPr>
          <w:p>
            <w:pPr>
              <w:pStyle w:val="712"/>
              <w:ind w:left="387"/>
              <w:spacing w:line="210" w:lineRule="exact"/>
              <w:rPr>
                <w:sz w:val="20"/>
                <w:szCs w:val="20"/>
              </w:rPr>
            </w:pPr>
            <w:r>
              <w:rPr>
                <w:sz w:val="20"/>
                <w:szCs w:val="20"/>
              </w:rPr>
            </w:r>
            <w:r/>
          </w:p>
        </w:tc>
      </w:tr>
      <w:tr>
        <w:trPr>
          <w:trHeight w:val="232"/>
        </w:trPr>
        <w:tc>
          <w:tcPr>
            <w:tcW w:w="626" w:type="dxa"/>
            <w:vAlign w:val="center"/>
            <w:textDirection w:val="lrTb"/>
            <w:noWrap w:val="false"/>
          </w:tcPr>
          <w:p>
            <w:pPr>
              <w:pStyle w:val="712"/>
              <w:ind w:left="110"/>
              <w:spacing w:line="212" w:lineRule="exact"/>
              <w:rPr>
                <w:sz w:val="20"/>
                <w:szCs w:val="20"/>
              </w:rPr>
            </w:pPr>
            <w:r>
              <w:rPr>
                <w:rFonts w:asciiTheme="majorBidi" w:hAnsiTheme="majorBidi" w:cstheme="majorBidi"/>
                <w:sz w:val="20"/>
                <w:szCs w:val="20"/>
              </w:rPr>
              <w:t xml:space="preserve">C.9</w:t>
            </w:r>
            <w:r/>
          </w:p>
        </w:tc>
        <w:tc>
          <w:tcPr>
            <w:tcW w:w="7561" w:type="dxa"/>
            <w:vAlign w:val="center"/>
            <w:textDirection w:val="lrTb"/>
            <w:noWrap w:val="false"/>
          </w:tcPr>
          <w:p>
            <w:pPr>
              <w:pStyle w:val="712"/>
              <w:spacing w:line="212" w:lineRule="exact"/>
              <w:rPr>
                <w:sz w:val="20"/>
                <w:szCs w:val="20"/>
              </w:rPr>
            </w:pPr>
            <w:r>
              <w:rPr>
                <w:rFonts w:asciiTheme="majorBidi" w:hAnsiTheme="majorBidi" w:cstheme="majorBidi"/>
                <w:sz w:val="20"/>
                <w:szCs w:val="20"/>
              </w:rPr>
              <w:t xml:space="preserve">Ulusal Konferans Kitabı Editörlüğü</w:t>
            </w:r>
            <w:r/>
          </w:p>
        </w:tc>
        <w:tc>
          <w:tcPr>
            <w:tcW w:w="875" w:type="dxa"/>
            <w:vAlign w:val="center"/>
            <w:textDirection w:val="lrTb"/>
            <w:noWrap w:val="false"/>
          </w:tcPr>
          <w:p>
            <w:pPr>
              <w:pStyle w:val="712"/>
              <w:ind w:left="387"/>
              <w:spacing w:line="212" w:lineRule="exact"/>
              <w:rPr>
                <w:sz w:val="20"/>
                <w:szCs w:val="20"/>
              </w:rPr>
            </w:pPr>
            <w:r>
              <w:rPr>
                <w:rFonts w:asciiTheme="majorBidi" w:hAnsiTheme="majorBidi" w:cstheme="majorBidi"/>
                <w:sz w:val="20"/>
                <w:szCs w:val="20"/>
              </w:rPr>
              <w:t xml:space="preserve">2</w:t>
            </w:r>
            <w:r/>
          </w:p>
        </w:tc>
        <w:tc>
          <w:tcPr>
            <w:tcW w:w="1229" w:type="dxa"/>
            <w:textDirection w:val="lrTb"/>
            <w:noWrap w:val="false"/>
          </w:tcPr>
          <w:p>
            <w:pPr>
              <w:pStyle w:val="712"/>
              <w:ind w:left="387"/>
              <w:spacing w:line="212" w:lineRule="exact"/>
              <w:rPr>
                <w:sz w:val="20"/>
                <w:szCs w:val="20"/>
              </w:rPr>
            </w:pPr>
            <w:r>
              <w:rPr>
                <w:sz w:val="20"/>
                <w:szCs w:val="20"/>
              </w:rPr>
            </w:r>
            <w:r/>
          </w:p>
        </w:tc>
      </w:tr>
    </w:tbl>
    <w:p>
      <w:pPr>
        <w:jc w:val="both"/>
        <w:rPr>
          <w:rFonts w:asciiTheme="majorBidi" w:hAnsiTheme="majorBidi" w:cstheme="majorBidi"/>
          <w:b/>
          <w:sz w:val="20"/>
          <w:szCs w:val="20"/>
        </w:rPr>
      </w:pPr>
      <w:r>
        <w:rPr>
          <w:rFonts w:asciiTheme="majorBidi" w:hAnsiTheme="majorBidi" w:cstheme="majorBidi"/>
          <w:b/>
        </w:rPr>
        <w:t xml:space="preserve">*</w:t>
      </w:r>
      <w:r>
        <w:rPr>
          <w:rFonts w:asciiTheme="majorBidi" w:hAnsiTheme="majorBidi" w:cstheme="majorBidi"/>
          <w:b/>
          <w:sz w:val="20"/>
          <w:szCs w:val="20"/>
        </w:rPr>
        <w:t xml:space="preserve"> Ders kitapları ve özgün nitelikte olmayan derleme kitaplar bu kapsamda değildir. </w:t>
      </w:r>
      <w:r/>
    </w:p>
    <w:p>
      <w:pPr>
        <w:ind w:hanging="116"/>
        <w:tabs>
          <w:tab w:val="left" w:pos="287" w:leader="none"/>
        </w:tabs>
        <w:rPr>
          <w:sz w:val="20"/>
          <w:szCs w:val="20"/>
        </w:rPr>
      </w:pPr>
      <w:r>
        <w:rPr>
          <w:sz w:val="20"/>
          <w:szCs w:val="20"/>
        </w:rPr>
      </w:r>
      <w:r/>
    </w:p>
    <w:tbl>
      <w:tblPr>
        <w:tblStyle w:val="708"/>
        <w:tblW w:w="10291"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26"/>
        <w:gridCol w:w="7561"/>
        <w:gridCol w:w="875"/>
        <w:gridCol w:w="1229"/>
      </w:tblGrid>
      <w:tr>
        <w:trPr>
          <w:trHeight w:val="230"/>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Kod</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Etkinlik Adı</w:t>
            </w:r>
            <w:r/>
          </w:p>
        </w:tc>
        <w:tc>
          <w:tcPr>
            <w:shd w:val="clear" w:color="auto" w:fill="fbeddd"/>
            <w:tcW w:w="875" w:type="dxa"/>
            <w:vMerge w:val="restart"/>
            <w:textDirection w:val="lrTb"/>
            <w:noWrap w:val="false"/>
          </w:tcPr>
          <w:p>
            <w:pPr>
              <w:pStyle w:val="712"/>
              <w:ind w:left="0"/>
              <w:spacing w:before="9"/>
              <w:rPr>
                <w:sz w:val="20"/>
                <w:szCs w:val="20"/>
              </w:rPr>
            </w:pPr>
            <w:r>
              <w:rPr>
                <w:sz w:val="20"/>
                <w:szCs w:val="20"/>
              </w:rPr>
            </w:r>
            <w:r/>
          </w:p>
          <w:p>
            <w:pPr>
              <w:pStyle w:val="712"/>
              <w:ind w:left="216"/>
              <w:spacing w:before="1" w:line="222" w:lineRule="exact"/>
              <w:rPr>
                <w:b/>
                <w:sz w:val="20"/>
                <w:szCs w:val="20"/>
              </w:rPr>
            </w:pPr>
            <w:r>
              <w:rPr>
                <w:b/>
                <w:sz w:val="20"/>
                <w:szCs w:val="20"/>
              </w:rPr>
              <w:t xml:space="preserve">Puan</w:t>
            </w:r>
            <w:r/>
          </w:p>
        </w:tc>
        <w:tc>
          <w:tcPr>
            <w:shd w:val="clear" w:color="auto" w:fill="fbeddd"/>
            <w:tcW w:w="1229" w:type="dxa"/>
            <w:vMerge w:val="restart"/>
            <w:textDirection w:val="lrTb"/>
            <w:noWrap w:val="false"/>
          </w:tcPr>
          <w:p>
            <w:pPr>
              <w:pStyle w:val="712"/>
              <w:ind w:left="0"/>
              <w:spacing w:before="9"/>
              <w:rPr>
                <w:sz w:val="20"/>
                <w:szCs w:val="20"/>
              </w:rPr>
            </w:pPr>
            <w:r>
              <w:rPr>
                <w:b/>
                <w:sz w:val="20"/>
                <w:szCs w:val="20"/>
              </w:rPr>
              <w:t xml:space="preserve">Dosyadaki Sıra No</w:t>
            </w:r>
            <w:r/>
          </w:p>
        </w:tc>
      </w:tr>
      <w:tr>
        <w:trPr>
          <w:trHeight w:val="230"/>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D</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Ulusal/</w:t>
            </w:r>
            <w:r>
              <w:rPr>
                <w:b/>
                <w:sz w:val="20"/>
                <w:szCs w:val="20"/>
              </w:rPr>
              <w:t xml:space="preserve">Uluslararası Proje</w:t>
            </w:r>
            <w:r/>
          </w:p>
        </w:tc>
        <w:tc>
          <w:tcPr>
            <w:shd w:val="clear" w:color="auto" w:fill="fbeddd"/>
            <w:tcBorders>
              <w:top w:val="none" w:color="000000" w:sz="4" w:space="0"/>
            </w:tcBorders>
            <w:tcW w:w="875" w:type="dxa"/>
            <w:vMerge w:val="continue"/>
            <w:textDirection w:val="lrTb"/>
            <w:noWrap w:val="false"/>
          </w:tcPr>
          <w:p>
            <w:pPr>
              <w:rPr>
                <w:sz w:val="20"/>
                <w:szCs w:val="20"/>
              </w:rPr>
            </w:pPr>
            <w:r>
              <w:rPr>
                <w:sz w:val="20"/>
                <w:szCs w:val="20"/>
              </w:rPr>
            </w:r>
            <w:r/>
          </w:p>
        </w:tc>
        <w:tc>
          <w:tcPr>
            <w:shd w:val="clear" w:color="auto" w:fill="fbeddd"/>
            <w:tcW w:w="1229" w:type="dxa"/>
            <w:vMerge w:val="continue"/>
            <w:textDirection w:val="lrTb"/>
            <w:noWrap w:val="false"/>
          </w:tcPr>
          <w:p>
            <w:pPr>
              <w:rPr>
                <w:sz w:val="20"/>
                <w:szCs w:val="20"/>
              </w:rPr>
            </w:pPr>
            <w:r>
              <w:rPr>
                <w:sz w:val="20"/>
                <w:szCs w:val="20"/>
              </w:rPr>
            </w:r>
            <w:r/>
          </w:p>
        </w:tc>
      </w:tr>
      <w:tr>
        <w:trPr>
          <w:trHeight w:val="688"/>
        </w:trPr>
        <w:tc>
          <w:tcPr>
            <w:tcW w:w="626" w:type="dxa"/>
            <w:vAlign w:val="center"/>
            <w:textDirection w:val="lrTb"/>
            <w:noWrap w:val="false"/>
          </w:tcPr>
          <w:p>
            <w:pPr>
              <w:pStyle w:val="712"/>
              <w:ind w:left="110"/>
              <w:rPr>
                <w:sz w:val="20"/>
                <w:szCs w:val="20"/>
              </w:rPr>
            </w:pPr>
            <w:r>
              <w:rPr>
                <w:rFonts w:asciiTheme="majorBidi" w:hAnsiTheme="majorBidi" w:cstheme="majorBidi"/>
                <w:sz w:val="20"/>
                <w:szCs w:val="20"/>
              </w:rPr>
              <w:t xml:space="preserve">D.1</w:t>
            </w:r>
            <w:r/>
          </w:p>
        </w:tc>
        <w:tc>
          <w:tcPr>
            <w:tcW w:w="7561" w:type="dxa"/>
            <w:vAlign w:val="center"/>
            <w:textDirection w:val="lrTb"/>
            <w:noWrap w:val="false"/>
          </w:tcPr>
          <w:p>
            <w:pPr>
              <w:pStyle w:val="712"/>
              <w:ind w:right="92"/>
              <w:spacing w:before="4" w:line="228" w:lineRule="exact"/>
              <w:rPr>
                <w:sz w:val="20"/>
                <w:szCs w:val="20"/>
              </w:rPr>
            </w:pPr>
            <w:r>
              <w:rPr>
                <w:rFonts w:asciiTheme="majorBidi" w:hAnsiTheme="majorBidi" w:cstheme="majorBidi"/>
                <w:sz w:val="20"/>
                <w:szCs w:val="20"/>
              </w:rPr>
              <w:t xml:space="preserve">Birleşmiş Milletler ve bağlı kuruluşlar, Dünya Bankası, Avrupa Birliği Araştırma Fonları vb. uluslararası kuruluşlar tarafından desteklenmiş ve başarıyla tamamlanmış bilimsel araştırma projesinde koordinatör veya yürütücü olmak.</w:t>
            </w:r>
            <w:r/>
          </w:p>
        </w:tc>
        <w:tc>
          <w:tcPr>
            <w:tcW w:w="875" w:type="dxa"/>
            <w:vAlign w:val="center"/>
            <w:textDirection w:val="lrTb"/>
            <w:noWrap w:val="false"/>
          </w:tcPr>
          <w:p>
            <w:pPr>
              <w:pStyle w:val="712"/>
              <w:jc w:val="center"/>
              <w:rPr>
                <w:sz w:val="20"/>
                <w:szCs w:val="20"/>
              </w:rPr>
            </w:pPr>
            <w:r>
              <w:rPr>
                <w:rFonts w:asciiTheme="majorBidi" w:hAnsiTheme="majorBidi" w:cstheme="majorBidi"/>
                <w:sz w:val="20"/>
                <w:szCs w:val="20"/>
              </w:rPr>
              <w:t xml:space="preserve">30</w:t>
            </w:r>
            <w:r/>
          </w:p>
        </w:tc>
        <w:tc>
          <w:tcPr>
            <w:tcW w:w="1229" w:type="dxa"/>
            <w:textDirection w:val="lrTb"/>
            <w:noWrap w:val="false"/>
          </w:tcPr>
          <w:p>
            <w:pPr>
              <w:pStyle w:val="712"/>
              <w:ind w:left="0"/>
              <w:spacing w:before="5"/>
              <w:rPr>
                <w:sz w:val="20"/>
                <w:szCs w:val="20"/>
              </w:rPr>
            </w:pPr>
            <w:r>
              <w:rPr>
                <w:sz w:val="20"/>
                <w:szCs w:val="20"/>
              </w:rPr>
            </w:r>
            <w:r/>
          </w:p>
        </w:tc>
      </w:tr>
      <w:tr>
        <w:trPr>
          <w:trHeight w:val="690"/>
        </w:trPr>
        <w:tc>
          <w:tcPr>
            <w:tcW w:w="626" w:type="dxa"/>
            <w:vAlign w:val="center"/>
            <w:textDirection w:val="lrTb"/>
            <w:noWrap w:val="false"/>
          </w:tcPr>
          <w:p>
            <w:pPr>
              <w:pStyle w:val="712"/>
              <w:ind w:left="110"/>
              <w:rPr>
                <w:sz w:val="20"/>
                <w:szCs w:val="20"/>
              </w:rPr>
            </w:pPr>
            <w:r>
              <w:rPr>
                <w:rFonts w:asciiTheme="majorBidi" w:hAnsiTheme="majorBidi" w:cstheme="majorBidi"/>
                <w:sz w:val="20"/>
                <w:szCs w:val="20"/>
              </w:rPr>
              <w:t xml:space="preserve">D.2</w:t>
            </w:r>
            <w:r/>
          </w:p>
        </w:tc>
        <w:tc>
          <w:tcPr>
            <w:tcW w:w="7561" w:type="dxa"/>
            <w:vAlign w:val="center"/>
            <w:textDirection w:val="lrTb"/>
            <w:noWrap w:val="false"/>
          </w:tcPr>
          <w:p>
            <w:pPr>
              <w:pStyle w:val="712"/>
              <w:ind w:right="92"/>
              <w:spacing w:line="230" w:lineRule="atLeast"/>
              <w:rPr>
                <w:sz w:val="20"/>
                <w:szCs w:val="20"/>
              </w:rPr>
            </w:pPr>
            <w:r>
              <w:rPr>
                <w:rFonts w:asciiTheme="majorBidi" w:hAnsiTheme="majorBidi" w:cstheme="majorBidi"/>
                <w:sz w:val="20"/>
                <w:szCs w:val="20"/>
              </w:rPr>
              <w:t xml:space="preserve">Birleşmiş Milletler ve bağlı kuruluşlar, Dünya Bankası, Avrupa Birliği Araştırma Fonları vb. uluslararası kuruluşlar tarafından desteklenmiş ve başarıyla tamamlanmış bilimsel araştırma projesinde araştırmacı olmak.</w:t>
            </w:r>
            <w:r/>
          </w:p>
        </w:tc>
        <w:tc>
          <w:tcPr>
            <w:tcW w:w="875" w:type="dxa"/>
            <w:vAlign w:val="center"/>
            <w:textDirection w:val="lrTb"/>
            <w:noWrap w:val="false"/>
          </w:tcPr>
          <w:p>
            <w:pPr>
              <w:pStyle w:val="712"/>
              <w:jc w:val="center"/>
              <w:rPr>
                <w:sz w:val="20"/>
                <w:szCs w:val="20"/>
              </w:rPr>
            </w:pPr>
            <w:r>
              <w:rPr>
                <w:rFonts w:asciiTheme="majorBidi" w:hAnsiTheme="majorBidi" w:cstheme="majorBidi"/>
                <w:sz w:val="20"/>
                <w:szCs w:val="20"/>
              </w:rPr>
              <w:t xml:space="preserve">15</w:t>
            </w:r>
            <w:r/>
          </w:p>
        </w:tc>
        <w:tc>
          <w:tcPr>
            <w:tcW w:w="1229" w:type="dxa"/>
            <w:textDirection w:val="lrTb"/>
            <w:noWrap w:val="false"/>
          </w:tcPr>
          <w:p>
            <w:pPr>
              <w:pStyle w:val="712"/>
              <w:ind w:left="0"/>
              <w:spacing w:before="5"/>
              <w:rPr>
                <w:sz w:val="20"/>
                <w:szCs w:val="20"/>
              </w:rPr>
            </w:pPr>
            <w:r>
              <w:rPr>
                <w:sz w:val="20"/>
                <w:szCs w:val="20"/>
              </w:rPr>
            </w:r>
            <w:r/>
          </w:p>
        </w:tc>
      </w:tr>
      <w:tr>
        <w:trPr>
          <w:trHeight w:val="460"/>
        </w:trPr>
        <w:tc>
          <w:tcPr>
            <w:tcW w:w="626" w:type="dxa"/>
            <w:vAlign w:val="center"/>
            <w:textDirection w:val="lrTb"/>
            <w:noWrap w:val="false"/>
          </w:tcPr>
          <w:p>
            <w:pPr>
              <w:pStyle w:val="712"/>
              <w:ind w:left="110"/>
              <w:spacing w:before="108"/>
              <w:rPr>
                <w:sz w:val="20"/>
                <w:szCs w:val="20"/>
              </w:rPr>
            </w:pPr>
            <w:r>
              <w:rPr>
                <w:rFonts w:asciiTheme="majorBidi" w:hAnsiTheme="majorBidi" w:cstheme="majorBidi"/>
                <w:sz w:val="20"/>
                <w:szCs w:val="20"/>
              </w:rPr>
              <w:t xml:space="preserve">D.3</w:t>
            </w:r>
            <w:r/>
          </w:p>
        </w:tc>
        <w:tc>
          <w:tcPr>
            <w:tcW w:w="7561" w:type="dxa"/>
            <w:vAlign w:val="center"/>
            <w:textDirection w:val="lrTb"/>
            <w:noWrap w:val="false"/>
          </w:tcPr>
          <w:p>
            <w:pPr>
              <w:pStyle w:val="712"/>
              <w:spacing w:line="217" w:lineRule="exact"/>
              <w:rPr>
                <w:sz w:val="20"/>
                <w:szCs w:val="20"/>
              </w:rPr>
            </w:pPr>
            <w:r>
              <w:rPr>
                <w:rFonts w:asciiTheme="majorBidi" w:hAnsiTheme="majorBidi" w:cstheme="majorBidi"/>
                <w:sz w:val="20"/>
                <w:szCs w:val="20"/>
              </w:rPr>
              <w:t xml:space="preserve">Diğer uluslararası resmi kurum ve kuruluşlar tarafından desteklenmiş bilimsel araştırma projesinde koordinatör veya yürütücü olmak.</w:t>
            </w:r>
            <w:r/>
          </w:p>
        </w:tc>
        <w:tc>
          <w:tcPr>
            <w:tcW w:w="875" w:type="dxa"/>
            <w:vAlign w:val="center"/>
            <w:textDirection w:val="lrTb"/>
            <w:noWrap w:val="false"/>
          </w:tcPr>
          <w:p>
            <w:pPr>
              <w:pStyle w:val="712"/>
              <w:jc w:val="center"/>
              <w:spacing w:before="108"/>
              <w:rPr>
                <w:sz w:val="20"/>
                <w:szCs w:val="20"/>
              </w:rPr>
            </w:pPr>
            <w:r>
              <w:rPr>
                <w:rFonts w:asciiTheme="majorBidi" w:hAnsiTheme="majorBidi" w:cstheme="majorBidi"/>
                <w:sz w:val="20"/>
                <w:szCs w:val="20"/>
              </w:rPr>
              <w:t xml:space="preserve">20</w:t>
            </w:r>
            <w:r/>
          </w:p>
        </w:tc>
        <w:tc>
          <w:tcPr>
            <w:tcW w:w="1229" w:type="dxa"/>
            <w:textDirection w:val="lrTb"/>
            <w:noWrap w:val="false"/>
          </w:tcPr>
          <w:p>
            <w:pPr>
              <w:pStyle w:val="712"/>
              <w:ind w:left="339"/>
              <w:spacing w:before="108"/>
              <w:rPr>
                <w:sz w:val="20"/>
                <w:szCs w:val="20"/>
              </w:rPr>
            </w:pPr>
            <w:r>
              <w:rPr>
                <w:sz w:val="20"/>
                <w:szCs w:val="20"/>
              </w:rPr>
            </w:r>
            <w:r/>
          </w:p>
        </w:tc>
      </w:tr>
      <w:tr>
        <w:trPr>
          <w:trHeight w:val="458"/>
        </w:trPr>
        <w:tc>
          <w:tcPr>
            <w:tcW w:w="626" w:type="dxa"/>
            <w:vAlign w:val="center"/>
            <w:textDirection w:val="lrTb"/>
            <w:noWrap w:val="false"/>
          </w:tcPr>
          <w:p>
            <w:pPr>
              <w:pStyle w:val="712"/>
              <w:ind w:left="110"/>
              <w:spacing w:before="108"/>
              <w:rPr>
                <w:sz w:val="20"/>
                <w:szCs w:val="20"/>
              </w:rPr>
            </w:pPr>
            <w:r>
              <w:rPr>
                <w:rFonts w:asciiTheme="majorBidi" w:hAnsiTheme="majorBidi" w:cstheme="majorBidi"/>
                <w:sz w:val="20"/>
                <w:szCs w:val="20"/>
              </w:rPr>
              <w:t xml:space="preserve">D.4</w:t>
            </w:r>
            <w:r/>
          </w:p>
        </w:tc>
        <w:tc>
          <w:tcPr>
            <w:tcW w:w="7561" w:type="dxa"/>
            <w:vAlign w:val="center"/>
            <w:textDirection w:val="lrTb"/>
            <w:noWrap w:val="false"/>
          </w:tcPr>
          <w:p>
            <w:pPr>
              <w:pStyle w:val="712"/>
              <w:spacing w:before="1" w:line="215" w:lineRule="exact"/>
              <w:rPr>
                <w:sz w:val="20"/>
                <w:szCs w:val="20"/>
              </w:rPr>
            </w:pPr>
            <w:r>
              <w:rPr>
                <w:rFonts w:asciiTheme="majorBidi" w:hAnsiTheme="majorBidi" w:cstheme="majorBidi"/>
                <w:sz w:val="20"/>
                <w:szCs w:val="20"/>
              </w:rPr>
              <w:t xml:space="preserve">Diğer uluslararası resmi kurum ve kuruluşlar tarafından desteklenmiş bilimsel araştırma projesinde araştırmacı olmak.</w:t>
            </w:r>
            <w:r/>
          </w:p>
        </w:tc>
        <w:tc>
          <w:tcPr>
            <w:tcW w:w="875" w:type="dxa"/>
            <w:vAlign w:val="center"/>
            <w:textDirection w:val="lrTb"/>
            <w:noWrap w:val="false"/>
          </w:tcPr>
          <w:p>
            <w:pPr>
              <w:pStyle w:val="712"/>
              <w:jc w:val="center"/>
              <w:spacing w:before="108"/>
              <w:rPr>
                <w:sz w:val="20"/>
                <w:szCs w:val="20"/>
              </w:rPr>
            </w:pPr>
            <w:r>
              <w:rPr>
                <w:rFonts w:asciiTheme="majorBidi" w:hAnsiTheme="majorBidi" w:cstheme="majorBidi"/>
                <w:sz w:val="20"/>
                <w:szCs w:val="20"/>
              </w:rPr>
              <w:t xml:space="preserve">10</w:t>
            </w:r>
            <w:r/>
          </w:p>
        </w:tc>
        <w:tc>
          <w:tcPr>
            <w:tcW w:w="1229" w:type="dxa"/>
            <w:textDirection w:val="lrTb"/>
            <w:noWrap w:val="false"/>
          </w:tcPr>
          <w:p>
            <w:pPr>
              <w:pStyle w:val="712"/>
              <w:ind w:left="339"/>
              <w:spacing w:before="108"/>
              <w:rPr>
                <w:sz w:val="20"/>
                <w:szCs w:val="20"/>
              </w:rPr>
            </w:pPr>
            <w:r>
              <w:rPr>
                <w:sz w:val="20"/>
                <w:szCs w:val="20"/>
              </w:rPr>
            </w:r>
            <w:r/>
          </w:p>
        </w:tc>
      </w:tr>
      <w:tr>
        <w:trPr>
          <w:trHeight w:val="230"/>
        </w:trPr>
        <w:tc>
          <w:tcPr>
            <w:tcW w:w="626" w:type="dxa"/>
            <w:vAlign w:val="center"/>
            <w:textDirection w:val="lrTb"/>
            <w:noWrap w:val="false"/>
          </w:tcPr>
          <w:p>
            <w:pPr>
              <w:pStyle w:val="712"/>
              <w:ind w:left="0"/>
              <w:rPr>
                <w:sz w:val="20"/>
                <w:szCs w:val="20"/>
              </w:rPr>
            </w:pPr>
            <w:r>
              <w:rPr>
                <w:sz w:val="20"/>
                <w:szCs w:val="20"/>
              </w:rPr>
            </w:r>
            <w:r/>
          </w:p>
        </w:tc>
        <w:tc>
          <w:tcPr>
            <w:tcW w:w="7561" w:type="dxa"/>
            <w:vAlign w:val="center"/>
            <w:textDirection w:val="lrTb"/>
            <w:noWrap w:val="false"/>
          </w:tcPr>
          <w:p>
            <w:pPr>
              <w:pStyle w:val="712"/>
              <w:spacing w:line="210" w:lineRule="exact"/>
              <w:rPr>
                <w:b/>
                <w:sz w:val="20"/>
                <w:szCs w:val="20"/>
              </w:rPr>
            </w:pPr>
            <w:r>
              <w:rPr>
                <w:rFonts w:asciiTheme="majorBidi" w:hAnsiTheme="majorBidi" w:cstheme="majorBidi"/>
                <w:b/>
                <w:sz w:val="20"/>
                <w:szCs w:val="20"/>
              </w:rPr>
              <w:t xml:space="preserve">Ulusal Proje</w:t>
            </w:r>
            <w:r/>
          </w:p>
        </w:tc>
        <w:tc>
          <w:tcPr>
            <w:tcW w:w="875" w:type="dxa"/>
            <w:vAlign w:val="center"/>
            <w:textDirection w:val="lrTb"/>
            <w:noWrap w:val="false"/>
          </w:tcPr>
          <w:p>
            <w:pPr>
              <w:pStyle w:val="712"/>
              <w:ind w:left="0"/>
              <w:jc w:val="center"/>
              <w:rPr>
                <w:sz w:val="20"/>
                <w:szCs w:val="20"/>
              </w:rPr>
            </w:pPr>
            <w:r>
              <w:rPr>
                <w:sz w:val="20"/>
                <w:szCs w:val="20"/>
              </w:rPr>
            </w:r>
            <w:r/>
          </w:p>
        </w:tc>
        <w:tc>
          <w:tcPr>
            <w:tcW w:w="1229" w:type="dxa"/>
            <w:textDirection w:val="lrTb"/>
            <w:noWrap w:val="false"/>
          </w:tcPr>
          <w:p>
            <w:pPr>
              <w:pStyle w:val="712"/>
              <w:ind w:left="0"/>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D.5</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TÜBİTAK destekli bilimsel araştırma projesinde koordinatör veya yürütücü olmak.</w:t>
            </w:r>
            <w:r/>
          </w:p>
        </w:tc>
        <w:tc>
          <w:tcPr>
            <w:tcW w:w="875" w:type="dxa"/>
            <w:vAlign w:val="center"/>
            <w:textDirection w:val="lrTb"/>
            <w:noWrap w:val="false"/>
          </w:tcPr>
          <w:p>
            <w:pPr>
              <w:pStyle w:val="712"/>
              <w:jc w:val="center"/>
              <w:spacing w:line="210" w:lineRule="exact"/>
              <w:rPr>
                <w:sz w:val="20"/>
                <w:szCs w:val="20"/>
              </w:rPr>
            </w:pPr>
            <w:r>
              <w:rPr>
                <w:rFonts w:asciiTheme="majorBidi" w:hAnsiTheme="majorBidi" w:cstheme="majorBidi"/>
                <w:sz w:val="20"/>
                <w:szCs w:val="20"/>
              </w:rPr>
              <w:t xml:space="preserve">25</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rFonts w:asciiTheme="majorBidi" w:hAnsiTheme="majorBidi" w:cstheme="majorBidi"/>
                <w:sz w:val="20"/>
                <w:szCs w:val="20"/>
              </w:rPr>
            </w:pPr>
            <w:r>
              <w:rPr>
                <w:rFonts w:asciiTheme="majorBidi" w:hAnsiTheme="majorBidi" w:cstheme="majorBidi"/>
                <w:sz w:val="20"/>
                <w:szCs w:val="20"/>
              </w:rPr>
              <w:t xml:space="preserve">D.6</w:t>
            </w:r>
            <w:r/>
          </w:p>
        </w:tc>
        <w:tc>
          <w:tcPr>
            <w:tcW w:w="7561" w:type="dxa"/>
            <w:vAlign w:val="center"/>
            <w:textDirection w:val="lrTb"/>
            <w:noWrap w:val="false"/>
          </w:tcPr>
          <w:p>
            <w:pPr>
              <w:pStyle w:val="712"/>
              <w:spacing w:line="210" w:lineRule="exact"/>
              <w:rPr>
                <w:rFonts w:asciiTheme="majorBidi" w:hAnsiTheme="majorBidi" w:cstheme="majorBidi"/>
                <w:sz w:val="20"/>
                <w:szCs w:val="20"/>
              </w:rPr>
            </w:pPr>
            <w:r>
              <w:rPr>
                <w:rFonts w:asciiTheme="majorBidi" w:hAnsiTheme="majorBidi" w:cstheme="majorBidi"/>
                <w:sz w:val="20"/>
                <w:szCs w:val="20"/>
              </w:rPr>
              <w:t xml:space="preserve">TÜBİTAK destekli bilimsel araştırma projesinde araştırmacı olmak.</w:t>
            </w:r>
            <w:r/>
          </w:p>
        </w:tc>
        <w:tc>
          <w:tcPr>
            <w:tcW w:w="875" w:type="dxa"/>
            <w:vAlign w:val="center"/>
            <w:textDirection w:val="lrTb"/>
            <w:noWrap w:val="false"/>
          </w:tcPr>
          <w:p>
            <w:pPr>
              <w:pStyle w:val="712"/>
              <w:jc w:val="center"/>
              <w:spacing w:line="210" w:lineRule="exact"/>
              <w:rPr>
                <w:rFonts w:asciiTheme="majorBidi" w:hAnsiTheme="majorBidi" w:cstheme="majorBidi"/>
                <w:sz w:val="20"/>
                <w:szCs w:val="20"/>
              </w:rPr>
            </w:pPr>
            <w:r>
              <w:rPr>
                <w:rFonts w:asciiTheme="majorBidi" w:hAnsiTheme="majorBidi" w:cstheme="majorBidi"/>
                <w:sz w:val="20"/>
                <w:szCs w:val="20"/>
              </w:rPr>
              <w:t xml:space="preserve">10</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460"/>
        </w:trPr>
        <w:tc>
          <w:tcPr>
            <w:tcBorders>
              <w:bottom w:val="single" w:color="auto" w:sz="4" w:space="0"/>
            </w:tcBorders>
            <w:tcW w:w="626" w:type="dxa"/>
            <w:vAlign w:val="center"/>
            <w:textDirection w:val="lrTb"/>
            <w:noWrap w:val="false"/>
          </w:tcPr>
          <w:p>
            <w:pPr>
              <w:pStyle w:val="712"/>
              <w:ind w:left="110"/>
              <w:spacing w:before="110"/>
              <w:rPr>
                <w:sz w:val="20"/>
                <w:szCs w:val="20"/>
              </w:rPr>
            </w:pPr>
            <w:r>
              <w:rPr>
                <w:rFonts w:asciiTheme="majorBidi" w:hAnsiTheme="majorBidi" w:cstheme="majorBidi"/>
                <w:sz w:val="20"/>
                <w:szCs w:val="20"/>
              </w:rPr>
              <w:t xml:space="preserve">D.7</w:t>
            </w:r>
            <w:r/>
          </w:p>
        </w:tc>
        <w:tc>
          <w:tcPr>
            <w:tcBorders>
              <w:bottom w:val="single" w:color="auto" w:sz="4" w:space="0"/>
            </w:tcBorders>
            <w:tcW w:w="7561" w:type="dxa"/>
            <w:vAlign w:val="center"/>
            <w:textDirection w:val="lrTb"/>
            <w:noWrap w:val="false"/>
          </w:tcPr>
          <w:p>
            <w:pPr>
              <w:pStyle w:val="712"/>
              <w:ind w:right="92"/>
              <w:spacing w:line="228" w:lineRule="exact"/>
              <w:rPr>
                <w:sz w:val="20"/>
                <w:szCs w:val="20"/>
              </w:rPr>
            </w:pPr>
            <w:r>
              <w:rPr>
                <w:rFonts w:asciiTheme="majorBidi" w:hAnsiTheme="majorBidi" w:cstheme="majorBidi"/>
                <w:sz w:val="20"/>
                <w:szCs w:val="20"/>
              </w:rPr>
              <w:t xml:space="preserve">Diğer kamu veya özel kuruluşlar tarafından desteklenmiş bilimsel projede koordinatör veya yürütücü olmak.</w:t>
            </w:r>
            <w:r/>
          </w:p>
        </w:tc>
        <w:tc>
          <w:tcPr>
            <w:tcBorders>
              <w:bottom w:val="single" w:color="auto" w:sz="4" w:space="0"/>
            </w:tcBorders>
            <w:tcW w:w="875" w:type="dxa"/>
            <w:vAlign w:val="center"/>
            <w:textDirection w:val="lrTb"/>
            <w:noWrap w:val="false"/>
          </w:tcPr>
          <w:p>
            <w:pPr>
              <w:pStyle w:val="712"/>
              <w:jc w:val="center"/>
              <w:spacing w:before="110"/>
              <w:rPr>
                <w:sz w:val="20"/>
                <w:szCs w:val="20"/>
              </w:rPr>
            </w:pPr>
            <w:r>
              <w:rPr>
                <w:rFonts w:asciiTheme="majorBidi" w:hAnsiTheme="majorBidi" w:cstheme="majorBidi"/>
                <w:sz w:val="20"/>
                <w:szCs w:val="20"/>
              </w:rPr>
              <w:t xml:space="preserve">5</w:t>
            </w:r>
            <w:r/>
          </w:p>
        </w:tc>
        <w:tc>
          <w:tcPr>
            <w:tcBorders>
              <w:bottom w:val="single" w:color="auto" w:sz="4" w:space="0"/>
            </w:tcBorders>
            <w:tcW w:w="1229" w:type="dxa"/>
            <w:textDirection w:val="lrTb"/>
            <w:noWrap w:val="false"/>
          </w:tcPr>
          <w:p>
            <w:pPr>
              <w:pStyle w:val="712"/>
              <w:ind w:left="387"/>
              <w:spacing w:before="110"/>
              <w:rPr>
                <w:sz w:val="20"/>
                <w:szCs w:val="20"/>
              </w:rPr>
            </w:pPr>
            <w:r>
              <w:rPr>
                <w:sz w:val="20"/>
                <w:szCs w:val="20"/>
              </w:rPr>
            </w:r>
            <w:r/>
          </w:p>
        </w:tc>
      </w:tr>
      <w:tr>
        <w:trPr>
          <w:trHeight w:val="230"/>
        </w:trPr>
        <w:tc>
          <w:tcPr>
            <w:tcBorders>
              <w:top w:val="single" w:color="auto" w:sz="4" w:space="0"/>
              <w:left w:val="single" w:color="auto" w:sz="4" w:space="0"/>
              <w:bottom w:val="single" w:color="auto" w:sz="4" w:space="0"/>
              <w:right w:val="single" w:color="auto" w:sz="4" w:space="0"/>
            </w:tcBorders>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D.8</w:t>
            </w:r>
            <w:r/>
          </w:p>
        </w:tc>
        <w:tc>
          <w:tcPr>
            <w:tcBorders>
              <w:top w:val="single" w:color="auto" w:sz="4" w:space="0"/>
              <w:left w:val="single" w:color="auto" w:sz="4" w:space="0"/>
              <w:bottom w:val="single" w:color="auto" w:sz="4" w:space="0"/>
              <w:right w:val="single" w:color="auto" w:sz="4" w:space="0"/>
            </w:tcBorders>
            <w:tcW w:w="7561" w:type="dxa"/>
            <w:vAlign w:val="center"/>
            <w:textDirection w:val="lrTb"/>
            <w:noWrap w:val="false"/>
          </w:tcPr>
          <w:p>
            <w:pPr>
              <w:pStyle w:val="712"/>
              <w:spacing w:line="210" w:lineRule="exact"/>
              <w:rPr>
                <w:rFonts w:asciiTheme="majorBidi" w:hAnsiTheme="majorBidi" w:cstheme="majorBidi"/>
                <w:sz w:val="20"/>
                <w:szCs w:val="20"/>
              </w:rPr>
            </w:pPr>
            <w:r>
              <w:rPr>
                <w:rFonts w:asciiTheme="majorBidi" w:hAnsiTheme="majorBidi" w:cstheme="majorBidi"/>
                <w:sz w:val="20"/>
                <w:szCs w:val="20"/>
              </w:rPr>
              <w:t xml:space="preserve">Diğer kamu veya özel kuruluşlar tarafından desteklenmiş bilimsel projede araştırmacı olmak.</w:t>
            </w:r>
            <w:r/>
          </w:p>
          <w:p>
            <w:pPr>
              <w:pStyle w:val="712"/>
              <w:spacing w:line="210" w:lineRule="exact"/>
              <w:rPr>
                <w:sz w:val="20"/>
                <w:szCs w:val="20"/>
              </w:rPr>
            </w:pPr>
            <w:r>
              <w:rPr>
                <w:sz w:val="20"/>
                <w:szCs w:val="20"/>
              </w:rPr>
            </w:r>
            <w:r/>
          </w:p>
        </w:tc>
        <w:tc>
          <w:tcPr>
            <w:tcBorders>
              <w:top w:val="single" w:color="auto" w:sz="4" w:space="0"/>
              <w:left w:val="single" w:color="auto" w:sz="4" w:space="0"/>
              <w:bottom w:val="single" w:color="auto" w:sz="4" w:space="0"/>
              <w:right w:val="single" w:color="auto" w:sz="4" w:space="0"/>
            </w:tcBorders>
            <w:tcW w:w="875" w:type="dxa"/>
            <w:vAlign w:val="center"/>
            <w:textDirection w:val="lrTb"/>
            <w:noWrap w:val="false"/>
          </w:tcPr>
          <w:p>
            <w:pPr>
              <w:pStyle w:val="712"/>
              <w:jc w:val="center"/>
              <w:spacing w:line="210" w:lineRule="exact"/>
              <w:rPr>
                <w:sz w:val="20"/>
                <w:szCs w:val="20"/>
              </w:rPr>
            </w:pPr>
            <w:r>
              <w:rPr>
                <w:rFonts w:asciiTheme="majorBidi" w:hAnsiTheme="majorBidi" w:cstheme="majorBidi"/>
                <w:sz w:val="20"/>
                <w:szCs w:val="20"/>
              </w:rPr>
              <w:t xml:space="preserve">2</w:t>
            </w:r>
            <w:r/>
          </w:p>
        </w:tc>
        <w:tc>
          <w:tcPr>
            <w:tcBorders>
              <w:top w:val="single" w:color="auto" w:sz="4" w:space="0"/>
              <w:left w:val="single" w:color="auto" w:sz="4" w:space="0"/>
              <w:bottom w:val="single" w:color="auto" w:sz="4" w:space="0"/>
              <w:right w:val="single" w:color="auto" w:sz="4" w:space="0"/>
            </w:tcBorders>
            <w:tcW w:w="1229" w:type="dxa"/>
            <w:textDirection w:val="lrTb"/>
            <w:noWrap w:val="false"/>
          </w:tcPr>
          <w:p>
            <w:pPr>
              <w:pStyle w:val="712"/>
              <w:ind w:left="387"/>
              <w:spacing w:line="210" w:lineRule="exact"/>
              <w:rPr>
                <w:sz w:val="20"/>
                <w:szCs w:val="20"/>
              </w:rPr>
            </w:pPr>
            <w:r>
              <w:rPr>
                <w:sz w:val="20"/>
                <w:szCs w:val="20"/>
              </w:rPr>
            </w:r>
            <w:r/>
          </w:p>
        </w:tc>
      </w:tr>
      <w:tr>
        <w:trPr>
          <w:trHeight w:val="230"/>
        </w:trPr>
        <w:tc>
          <w:tcPr>
            <w:shd w:val="clear" w:color="auto" w:fill="fbeddd"/>
            <w:tcBorders>
              <w:top w:val="single" w:color="auto" w:sz="4" w:space="0"/>
              <w:left w:val="single" w:color="auto" w:sz="4" w:space="0"/>
              <w:bottom w:val="single" w:color="auto" w:sz="4" w:space="0"/>
              <w:right w:val="single" w:color="auto" w:sz="4" w:space="0"/>
            </w:tcBorders>
            <w:tcW w:w="626" w:type="dxa"/>
            <w:textDirection w:val="lrTb"/>
            <w:noWrap w:val="false"/>
          </w:tcPr>
          <w:p>
            <w:pPr>
              <w:pStyle w:val="712"/>
              <w:ind w:left="110"/>
              <w:spacing w:line="210" w:lineRule="exact"/>
              <w:rPr>
                <w:b/>
                <w:sz w:val="20"/>
                <w:szCs w:val="20"/>
              </w:rPr>
            </w:pPr>
            <w:r>
              <w:rPr>
                <w:b/>
                <w:sz w:val="20"/>
                <w:szCs w:val="20"/>
              </w:rPr>
              <w:t xml:space="preserve">Kod</w:t>
            </w:r>
            <w:r/>
          </w:p>
        </w:tc>
        <w:tc>
          <w:tcPr>
            <w:shd w:val="clear" w:color="auto" w:fill="fbeddd"/>
            <w:tcBorders>
              <w:top w:val="single" w:color="auto" w:sz="4" w:space="0"/>
              <w:left w:val="single" w:color="auto" w:sz="4" w:space="0"/>
              <w:bottom w:val="single" w:color="auto" w:sz="4" w:space="0"/>
              <w:right w:val="single" w:color="auto" w:sz="4" w:space="0"/>
            </w:tcBorders>
            <w:tcW w:w="7561" w:type="dxa"/>
            <w:textDirection w:val="lrTb"/>
            <w:noWrap w:val="false"/>
          </w:tcPr>
          <w:p>
            <w:pPr>
              <w:pStyle w:val="712"/>
              <w:spacing w:line="210" w:lineRule="exact"/>
              <w:rPr>
                <w:b/>
                <w:sz w:val="20"/>
                <w:szCs w:val="20"/>
              </w:rPr>
            </w:pPr>
            <w:r>
              <w:rPr>
                <w:b/>
                <w:sz w:val="20"/>
                <w:szCs w:val="20"/>
              </w:rPr>
              <w:t xml:space="preserve">Etkinlik Adı</w:t>
            </w:r>
            <w:r/>
          </w:p>
        </w:tc>
        <w:tc>
          <w:tcPr>
            <w:shd w:val="clear" w:color="auto" w:fill="fbeddd"/>
            <w:tcBorders>
              <w:top w:val="single" w:color="auto" w:sz="4" w:space="0"/>
              <w:left w:val="single" w:color="auto" w:sz="4" w:space="0"/>
              <w:bottom w:val="single" w:color="auto" w:sz="4" w:space="0"/>
              <w:right w:val="single" w:color="auto" w:sz="4" w:space="0"/>
            </w:tcBorders>
            <w:tcW w:w="875" w:type="dxa"/>
            <w:vMerge w:val="restart"/>
            <w:textDirection w:val="lrTb"/>
            <w:noWrap w:val="false"/>
          </w:tcPr>
          <w:p>
            <w:pPr>
              <w:pStyle w:val="712"/>
              <w:ind w:left="0"/>
              <w:spacing w:before="9"/>
              <w:rPr>
                <w:sz w:val="20"/>
                <w:szCs w:val="20"/>
              </w:rPr>
            </w:pPr>
            <w:r>
              <w:rPr>
                <w:sz w:val="20"/>
                <w:szCs w:val="20"/>
              </w:rPr>
            </w:r>
            <w:r/>
          </w:p>
          <w:p>
            <w:pPr>
              <w:pStyle w:val="712"/>
              <w:ind w:left="216"/>
              <w:spacing w:line="222" w:lineRule="exact"/>
              <w:rPr>
                <w:b/>
                <w:sz w:val="20"/>
                <w:szCs w:val="20"/>
              </w:rPr>
            </w:pPr>
            <w:r>
              <w:rPr>
                <w:b/>
                <w:sz w:val="20"/>
                <w:szCs w:val="20"/>
              </w:rPr>
              <w:t xml:space="preserve">Puan</w:t>
            </w:r>
            <w:r/>
          </w:p>
        </w:tc>
        <w:tc>
          <w:tcPr>
            <w:shd w:val="clear" w:color="auto" w:fill="fbeddd"/>
            <w:tcBorders>
              <w:top w:val="single" w:color="auto" w:sz="4" w:space="0"/>
              <w:left w:val="single" w:color="auto" w:sz="4" w:space="0"/>
              <w:bottom w:val="single" w:color="auto" w:sz="4" w:space="0"/>
              <w:right w:val="single" w:color="auto" w:sz="4" w:space="0"/>
            </w:tcBorders>
            <w:tcW w:w="1229" w:type="dxa"/>
            <w:vMerge w:val="restart"/>
            <w:textDirection w:val="lrTb"/>
            <w:noWrap w:val="false"/>
          </w:tcPr>
          <w:p>
            <w:pPr>
              <w:pStyle w:val="712"/>
              <w:ind w:left="0"/>
              <w:spacing w:before="9"/>
              <w:rPr>
                <w:sz w:val="20"/>
                <w:szCs w:val="20"/>
              </w:rPr>
            </w:pPr>
            <w:r>
              <w:rPr>
                <w:b/>
                <w:sz w:val="20"/>
                <w:szCs w:val="20"/>
              </w:rPr>
              <w:t xml:space="preserve">Dosyadaki Sıra No</w:t>
            </w:r>
            <w:r/>
          </w:p>
        </w:tc>
      </w:tr>
      <w:tr>
        <w:trPr>
          <w:trHeight w:val="230"/>
        </w:trPr>
        <w:tc>
          <w:tcPr>
            <w:shd w:val="clear" w:color="auto" w:fill="fbeddd"/>
            <w:tcBorders>
              <w:top w:val="single" w:color="auto" w:sz="4" w:space="0"/>
              <w:left w:val="single" w:color="auto" w:sz="4" w:space="0"/>
              <w:bottom w:val="single" w:color="auto" w:sz="4" w:space="0"/>
              <w:right w:val="single" w:color="auto" w:sz="4" w:space="0"/>
            </w:tcBorders>
            <w:tcW w:w="626" w:type="dxa"/>
            <w:textDirection w:val="lrTb"/>
            <w:noWrap w:val="false"/>
          </w:tcPr>
          <w:p>
            <w:pPr>
              <w:pStyle w:val="712"/>
              <w:ind w:left="110"/>
              <w:spacing w:line="210" w:lineRule="exact"/>
              <w:rPr>
                <w:b/>
                <w:sz w:val="20"/>
                <w:szCs w:val="20"/>
              </w:rPr>
            </w:pPr>
            <w:r>
              <w:rPr>
                <w:b/>
                <w:sz w:val="20"/>
                <w:szCs w:val="20"/>
              </w:rPr>
              <w:t xml:space="preserve">E</w:t>
            </w:r>
            <w:r/>
          </w:p>
        </w:tc>
        <w:tc>
          <w:tcPr>
            <w:shd w:val="clear" w:color="auto" w:fill="fbeddd"/>
            <w:tcBorders>
              <w:top w:val="single" w:color="auto" w:sz="4" w:space="0"/>
              <w:left w:val="single" w:color="auto" w:sz="4" w:space="0"/>
              <w:bottom w:val="single" w:color="auto" w:sz="4" w:space="0"/>
              <w:right w:val="single" w:color="auto" w:sz="4" w:space="0"/>
            </w:tcBorders>
            <w:tcW w:w="7561" w:type="dxa"/>
            <w:textDirection w:val="lrTb"/>
            <w:noWrap w:val="false"/>
          </w:tcPr>
          <w:p>
            <w:pPr>
              <w:pStyle w:val="712"/>
              <w:spacing w:line="210" w:lineRule="exact"/>
              <w:rPr>
                <w:b/>
                <w:sz w:val="20"/>
                <w:szCs w:val="20"/>
              </w:rPr>
            </w:pPr>
            <w:r>
              <w:rPr>
                <w:b/>
                <w:sz w:val="20"/>
                <w:szCs w:val="20"/>
              </w:rPr>
              <w:t xml:space="preserve">Kongre Bildirisi</w:t>
            </w:r>
            <w:r/>
          </w:p>
        </w:tc>
        <w:tc>
          <w:tcPr>
            <w:shd w:val="clear" w:color="auto" w:fill="fbeddd"/>
            <w:tcBorders>
              <w:top w:val="single" w:color="auto" w:sz="4" w:space="0"/>
              <w:left w:val="single" w:color="auto" w:sz="4" w:space="0"/>
              <w:bottom w:val="single" w:color="auto" w:sz="4" w:space="0"/>
              <w:right w:val="single" w:color="auto" w:sz="4" w:space="0"/>
            </w:tcBorders>
            <w:tcW w:w="875" w:type="dxa"/>
            <w:vMerge w:val="continue"/>
            <w:textDirection w:val="lrTb"/>
            <w:noWrap w:val="false"/>
          </w:tcPr>
          <w:p>
            <w:pPr>
              <w:rPr>
                <w:sz w:val="20"/>
                <w:szCs w:val="20"/>
              </w:rPr>
            </w:pPr>
            <w:r>
              <w:rPr>
                <w:sz w:val="20"/>
                <w:szCs w:val="20"/>
              </w:rPr>
            </w:r>
            <w:r/>
          </w:p>
        </w:tc>
        <w:tc>
          <w:tcPr>
            <w:shd w:val="clear" w:color="auto" w:fill="fbeddd"/>
            <w:tcBorders>
              <w:top w:val="single" w:color="auto" w:sz="4" w:space="0"/>
              <w:left w:val="single" w:color="auto" w:sz="4" w:space="0"/>
              <w:bottom w:val="single" w:color="auto" w:sz="4" w:space="0"/>
              <w:right w:val="single" w:color="auto" w:sz="4" w:space="0"/>
            </w:tcBorders>
            <w:tcW w:w="1229" w:type="dxa"/>
            <w:vMerge w:val="continue"/>
            <w:textDirection w:val="lrTb"/>
            <w:noWrap w:val="false"/>
          </w:tcPr>
          <w:p>
            <w:pPr>
              <w:rPr>
                <w:sz w:val="20"/>
                <w:szCs w:val="20"/>
              </w:rPr>
            </w:pPr>
            <w:r>
              <w:rPr>
                <w:sz w:val="20"/>
                <w:szCs w:val="20"/>
              </w:rPr>
            </w:r>
            <w:r/>
          </w:p>
        </w:tc>
      </w:tr>
      <w:tr>
        <w:trPr>
          <w:trHeight w:val="230"/>
        </w:trPr>
        <w:tc>
          <w:tcPr>
            <w:tcBorders>
              <w:top w:val="single" w:color="auto" w:sz="4" w:space="0"/>
              <w:left w:val="single" w:color="auto" w:sz="4" w:space="0"/>
              <w:bottom w:val="single" w:color="auto" w:sz="4" w:space="0"/>
              <w:right w:val="single" w:color="auto" w:sz="4" w:space="0"/>
            </w:tcBorders>
            <w:tcW w:w="626" w:type="dxa"/>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E.1</w:t>
            </w:r>
            <w:r/>
          </w:p>
        </w:tc>
        <w:tc>
          <w:tcPr>
            <w:tcBorders>
              <w:top w:val="single" w:color="auto" w:sz="4" w:space="0"/>
              <w:left w:val="single" w:color="auto" w:sz="4" w:space="0"/>
              <w:bottom w:val="single" w:color="auto" w:sz="4" w:space="0"/>
              <w:right w:val="single" w:color="auto" w:sz="4" w:space="0"/>
            </w:tcBorders>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Uluslararası kongrede sunulmuş tam metin bildiri</w:t>
            </w:r>
            <w:r/>
          </w:p>
        </w:tc>
        <w:tc>
          <w:tcPr>
            <w:tcBorders>
              <w:top w:val="single" w:color="auto" w:sz="4" w:space="0"/>
              <w:left w:val="single" w:color="auto" w:sz="4" w:space="0"/>
              <w:bottom w:val="single" w:color="auto" w:sz="4" w:space="0"/>
              <w:right w:val="single" w:color="auto" w:sz="4" w:space="0"/>
            </w:tcBorders>
            <w:tcW w:w="875" w:type="dxa"/>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7</w:t>
            </w:r>
            <w:r/>
          </w:p>
        </w:tc>
        <w:tc>
          <w:tcPr>
            <w:tcBorders>
              <w:top w:val="single" w:color="auto" w:sz="4" w:space="0"/>
              <w:left w:val="single" w:color="auto" w:sz="4" w:space="0"/>
              <w:bottom w:val="single" w:color="auto" w:sz="4" w:space="0"/>
              <w:right w:val="single" w:color="auto" w:sz="4" w:space="0"/>
            </w:tcBorders>
            <w:tcW w:w="1229" w:type="dxa"/>
            <w:textDirection w:val="lrTb"/>
            <w:noWrap w:val="false"/>
          </w:tcPr>
          <w:p>
            <w:pPr>
              <w:pStyle w:val="712"/>
              <w:ind w:left="8"/>
              <w:jc w:val="center"/>
              <w:spacing w:line="210" w:lineRule="exact"/>
              <w:rPr>
                <w:sz w:val="20"/>
                <w:szCs w:val="20"/>
              </w:rPr>
            </w:pPr>
            <w:r>
              <w:rPr>
                <w:sz w:val="20"/>
                <w:szCs w:val="20"/>
              </w:rPr>
            </w:r>
            <w:r/>
          </w:p>
        </w:tc>
      </w:tr>
      <w:tr>
        <w:trPr>
          <w:trHeight w:val="230"/>
        </w:trPr>
        <w:tc>
          <w:tcPr>
            <w:tcBorders>
              <w:top w:val="single" w:color="auto" w:sz="4" w:space="0"/>
              <w:left w:val="single" w:color="auto" w:sz="4" w:space="0"/>
              <w:bottom w:val="single" w:color="auto" w:sz="4" w:space="0"/>
              <w:right w:val="single" w:color="auto" w:sz="4" w:space="0"/>
            </w:tcBorders>
            <w:tcW w:w="626" w:type="dxa"/>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E.2</w:t>
            </w:r>
            <w:r/>
          </w:p>
        </w:tc>
        <w:tc>
          <w:tcPr>
            <w:tcBorders>
              <w:top w:val="single" w:color="auto" w:sz="4" w:space="0"/>
              <w:left w:val="single" w:color="auto" w:sz="4" w:space="0"/>
              <w:bottom w:val="single" w:color="auto" w:sz="4" w:space="0"/>
              <w:right w:val="single" w:color="auto" w:sz="4" w:space="0"/>
            </w:tcBorders>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Uluslararası kongrede sunulmuş ve özeti yayımlanmış bildiri </w:t>
            </w:r>
            <w:r/>
          </w:p>
        </w:tc>
        <w:tc>
          <w:tcPr>
            <w:tcBorders>
              <w:top w:val="single" w:color="auto" w:sz="4" w:space="0"/>
              <w:left w:val="single" w:color="auto" w:sz="4" w:space="0"/>
              <w:bottom w:val="single" w:color="auto" w:sz="4" w:space="0"/>
              <w:right w:val="single" w:color="auto" w:sz="4" w:space="0"/>
            </w:tcBorders>
            <w:tcW w:w="875" w:type="dxa"/>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5</w:t>
            </w:r>
            <w:r/>
          </w:p>
        </w:tc>
        <w:tc>
          <w:tcPr>
            <w:tcBorders>
              <w:top w:val="single" w:color="auto" w:sz="4" w:space="0"/>
              <w:left w:val="single" w:color="auto" w:sz="4" w:space="0"/>
              <w:bottom w:val="single" w:color="auto" w:sz="4" w:space="0"/>
              <w:right w:val="single" w:color="auto" w:sz="4" w:space="0"/>
            </w:tcBorders>
            <w:tcW w:w="1229" w:type="dxa"/>
            <w:textDirection w:val="lrTb"/>
            <w:noWrap w:val="false"/>
          </w:tcPr>
          <w:p>
            <w:pPr>
              <w:pStyle w:val="712"/>
              <w:ind w:left="8"/>
              <w:jc w:val="center"/>
              <w:spacing w:line="210" w:lineRule="exact"/>
              <w:rPr>
                <w:sz w:val="20"/>
                <w:szCs w:val="20"/>
              </w:rPr>
            </w:pPr>
            <w:r>
              <w:rPr>
                <w:sz w:val="20"/>
                <w:szCs w:val="20"/>
              </w:rPr>
            </w:r>
            <w:r/>
          </w:p>
        </w:tc>
      </w:tr>
      <w:tr>
        <w:trPr>
          <w:trHeight w:val="230"/>
        </w:trPr>
        <w:tc>
          <w:tcPr>
            <w:tcBorders>
              <w:top w:val="single" w:color="auto" w:sz="4" w:space="0"/>
              <w:left w:val="single" w:color="auto" w:sz="4" w:space="0"/>
              <w:bottom w:val="single" w:color="auto" w:sz="4" w:space="0"/>
              <w:right w:val="single" w:color="auto" w:sz="4" w:space="0"/>
            </w:tcBorders>
            <w:tcW w:w="626" w:type="dxa"/>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E.3</w:t>
            </w:r>
            <w:r/>
          </w:p>
        </w:tc>
        <w:tc>
          <w:tcPr>
            <w:tcBorders>
              <w:top w:val="single" w:color="auto" w:sz="4" w:space="0"/>
              <w:left w:val="single" w:color="auto" w:sz="4" w:space="0"/>
              <w:bottom w:val="single" w:color="auto" w:sz="4" w:space="0"/>
              <w:right w:val="single" w:color="auto" w:sz="4" w:space="0"/>
            </w:tcBorders>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Ulusal kongrede sunulmuş tam metin bildiri</w:t>
            </w:r>
            <w:r/>
          </w:p>
        </w:tc>
        <w:tc>
          <w:tcPr>
            <w:tcBorders>
              <w:top w:val="single" w:color="auto" w:sz="4" w:space="0"/>
              <w:left w:val="single" w:color="auto" w:sz="4" w:space="0"/>
              <w:bottom w:val="single" w:color="auto" w:sz="4" w:space="0"/>
              <w:right w:val="single" w:color="auto" w:sz="4" w:space="0"/>
            </w:tcBorders>
            <w:tcW w:w="875" w:type="dxa"/>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5</w:t>
            </w:r>
            <w:r/>
          </w:p>
        </w:tc>
        <w:tc>
          <w:tcPr>
            <w:tcBorders>
              <w:top w:val="single" w:color="auto" w:sz="4" w:space="0"/>
              <w:left w:val="single" w:color="auto" w:sz="4" w:space="0"/>
              <w:bottom w:val="single" w:color="auto" w:sz="4" w:space="0"/>
              <w:right w:val="single" w:color="auto" w:sz="4" w:space="0"/>
            </w:tcBorders>
            <w:tcW w:w="1229" w:type="dxa"/>
            <w:textDirection w:val="lrTb"/>
            <w:noWrap w:val="false"/>
          </w:tcPr>
          <w:p>
            <w:pPr>
              <w:pStyle w:val="712"/>
              <w:ind w:left="8"/>
              <w:jc w:val="center"/>
              <w:spacing w:line="210" w:lineRule="exact"/>
              <w:rPr>
                <w:sz w:val="20"/>
                <w:szCs w:val="20"/>
              </w:rPr>
            </w:pPr>
            <w:r>
              <w:rPr>
                <w:sz w:val="20"/>
                <w:szCs w:val="20"/>
              </w:rPr>
            </w:r>
            <w:r/>
          </w:p>
        </w:tc>
      </w:tr>
      <w:tr>
        <w:trPr>
          <w:trHeight w:val="232"/>
        </w:trPr>
        <w:tc>
          <w:tcPr>
            <w:tcBorders>
              <w:top w:val="single" w:color="auto" w:sz="4" w:space="0"/>
              <w:left w:val="single" w:color="auto" w:sz="4" w:space="0"/>
              <w:bottom w:val="single" w:color="auto" w:sz="4" w:space="0"/>
              <w:right w:val="single" w:color="auto" w:sz="4" w:space="0"/>
            </w:tcBorders>
            <w:tcW w:w="626" w:type="dxa"/>
            <w:textDirection w:val="lrTb"/>
            <w:noWrap w:val="false"/>
          </w:tcPr>
          <w:p>
            <w:pPr>
              <w:pStyle w:val="712"/>
              <w:ind w:left="110"/>
              <w:spacing w:line="212" w:lineRule="exact"/>
              <w:rPr>
                <w:sz w:val="20"/>
                <w:szCs w:val="20"/>
              </w:rPr>
            </w:pPr>
            <w:r>
              <w:rPr>
                <w:rFonts w:asciiTheme="majorBidi" w:hAnsiTheme="majorBidi" w:cstheme="majorBidi"/>
                <w:sz w:val="20"/>
                <w:szCs w:val="20"/>
              </w:rPr>
              <w:t xml:space="preserve">E.4</w:t>
            </w:r>
            <w:r/>
          </w:p>
        </w:tc>
        <w:tc>
          <w:tcPr>
            <w:tcBorders>
              <w:top w:val="single" w:color="auto" w:sz="4" w:space="0"/>
              <w:left w:val="single" w:color="auto" w:sz="4" w:space="0"/>
              <w:bottom w:val="single" w:color="auto" w:sz="4" w:space="0"/>
              <w:right w:val="single" w:color="auto" w:sz="4" w:space="0"/>
            </w:tcBorders>
            <w:tcW w:w="7561" w:type="dxa"/>
            <w:vAlign w:val="center"/>
            <w:textDirection w:val="lrTb"/>
            <w:noWrap w:val="false"/>
          </w:tcPr>
          <w:p>
            <w:pPr>
              <w:pStyle w:val="712"/>
              <w:spacing w:line="212" w:lineRule="exact"/>
              <w:rPr>
                <w:sz w:val="20"/>
                <w:szCs w:val="20"/>
              </w:rPr>
            </w:pPr>
            <w:r>
              <w:rPr>
                <w:rFonts w:asciiTheme="majorBidi" w:hAnsiTheme="majorBidi" w:cstheme="majorBidi"/>
                <w:sz w:val="20"/>
                <w:szCs w:val="20"/>
              </w:rPr>
              <w:t xml:space="preserve">Ulusal kongrede sunulmuş ve özeti yayımlanmış bildiri</w:t>
            </w:r>
            <w:r/>
          </w:p>
        </w:tc>
        <w:tc>
          <w:tcPr>
            <w:tcBorders>
              <w:top w:val="single" w:color="auto" w:sz="4" w:space="0"/>
              <w:left w:val="single" w:color="auto" w:sz="4" w:space="0"/>
              <w:bottom w:val="single" w:color="auto" w:sz="4" w:space="0"/>
              <w:right w:val="single" w:color="auto" w:sz="4" w:space="0"/>
            </w:tcBorders>
            <w:tcW w:w="875" w:type="dxa"/>
            <w:textDirection w:val="lrTb"/>
            <w:noWrap w:val="false"/>
          </w:tcPr>
          <w:p>
            <w:pPr>
              <w:pStyle w:val="712"/>
              <w:ind w:left="8"/>
              <w:jc w:val="center"/>
              <w:spacing w:line="212" w:lineRule="exact"/>
              <w:rPr>
                <w:sz w:val="20"/>
                <w:szCs w:val="20"/>
              </w:rPr>
            </w:pPr>
            <w:r>
              <w:rPr>
                <w:rFonts w:asciiTheme="majorBidi" w:hAnsiTheme="majorBidi" w:cstheme="majorBidi"/>
                <w:sz w:val="20"/>
                <w:szCs w:val="20"/>
              </w:rPr>
              <w:t xml:space="preserve">2</w:t>
            </w:r>
            <w:r/>
          </w:p>
        </w:tc>
        <w:tc>
          <w:tcPr>
            <w:tcBorders>
              <w:top w:val="single" w:color="auto" w:sz="4" w:space="0"/>
              <w:left w:val="single" w:color="auto" w:sz="4" w:space="0"/>
              <w:bottom w:val="single" w:color="auto" w:sz="4" w:space="0"/>
              <w:right w:val="single" w:color="auto" w:sz="4" w:space="0"/>
            </w:tcBorders>
            <w:tcW w:w="1229" w:type="dxa"/>
            <w:textDirection w:val="lrTb"/>
            <w:noWrap w:val="false"/>
          </w:tcPr>
          <w:p>
            <w:pPr>
              <w:pStyle w:val="712"/>
              <w:ind w:left="8"/>
              <w:jc w:val="center"/>
              <w:spacing w:line="212" w:lineRule="exact"/>
              <w:rPr>
                <w:sz w:val="20"/>
                <w:szCs w:val="20"/>
              </w:rPr>
            </w:pPr>
            <w:r>
              <w:rPr>
                <w:sz w:val="20"/>
                <w:szCs w:val="20"/>
              </w:rPr>
            </w:r>
            <w:r/>
          </w:p>
        </w:tc>
      </w:tr>
    </w:tbl>
    <w:p>
      <w:pPr>
        <w:jc w:val="both"/>
        <w:rPr>
          <w:rFonts w:asciiTheme="majorBidi" w:hAnsiTheme="majorBidi" w:cstheme="majorBidi"/>
          <w:sz w:val="20"/>
        </w:rPr>
      </w:pPr>
      <w:r>
        <w:rPr>
          <w:rFonts w:asciiTheme="majorBidi" w:hAnsiTheme="majorBidi" w:cstheme="majorBidi"/>
          <w:b/>
          <w:sz w:val="20"/>
        </w:rPr>
        <w:t xml:space="preserve">Not: İlgili akademik kurullar tarafından kabul edilen toplantılarda sunulan bildiriler.</w:t>
      </w:r>
      <w:r/>
    </w:p>
    <w:p>
      <w:pPr>
        <w:pStyle w:val="709"/>
        <w:rPr>
          <w:sz w:val="20"/>
          <w:szCs w:val="20"/>
        </w:rPr>
      </w:pPr>
      <w:r>
        <w:rPr>
          <w:sz w:val="20"/>
          <w:szCs w:val="20"/>
        </w:rPr>
      </w:r>
      <w:r/>
    </w:p>
    <w:tbl>
      <w:tblPr>
        <w:tblStyle w:val="708"/>
        <w:tblW w:w="10291"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26"/>
        <w:gridCol w:w="7561"/>
        <w:gridCol w:w="875"/>
        <w:gridCol w:w="1229"/>
      </w:tblGrid>
      <w:tr>
        <w:trPr>
          <w:trHeight w:val="230"/>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Kod</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Etkinlik Adı</w:t>
            </w:r>
            <w:r/>
          </w:p>
        </w:tc>
        <w:tc>
          <w:tcPr>
            <w:shd w:val="clear" w:color="auto" w:fill="fbeddd"/>
            <w:tcW w:w="875" w:type="dxa"/>
            <w:vMerge w:val="restart"/>
            <w:textDirection w:val="lrTb"/>
            <w:noWrap w:val="false"/>
          </w:tcPr>
          <w:p>
            <w:pPr>
              <w:pStyle w:val="712"/>
              <w:ind w:left="0"/>
              <w:spacing w:before="9"/>
              <w:rPr>
                <w:sz w:val="20"/>
                <w:szCs w:val="20"/>
              </w:rPr>
            </w:pPr>
            <w:r>
              <w:rPr>
                <w:sz w:val="20"/>
                <w:szCs w:val="20"/>
              </w:rPr>
            </w:r>
            <w:r/>
          </w:p>
          <w:p>
            <w:pPr>
              <w:pStyle w:val="712"/>
              <w:ind w:left="216"/>
              <w:spacing w:line="222" w:lineRule="exact"/>
              <w:rPr>
                <w:b/>
                <w:sz w:val="20"/>
                <w:szCs w:val="20"/>
              </w:rPr>
            </w:pPr>
            <w:r>
              <w:rPr>
                <w:b/>
                <w:sz w:val="20"/>
                <w:szCs w:val="20"/>
              </w:rPr>
              <w:t xml:space="preserve">Puan</w:t>
            </w:r>
            <w:r/>
          </w:p>
        </w:tc>
        <w:tc>
          <w:tcPr>
            <w:shd w:val="clear" w:color="auto" w:fill="fbeddd"/>
            <w:tcW w:w="1229" w:type="dxa"/>
            <w:vMerge w:val="restart"/>
            <w:textDirection w:val="lrTb"/>
            <w:noWrap w:val="false"/>
          </w:tcPr>
          <w:p>
            <w:pPr>
              <w:pStyle w:val="712"/>
              <w:ind w:left="0"/>
              <w:spacing w:before="9"/>
              <w:rPr>
                <w:sz w:val="20"/>
                <w:szCs w:val="20"/>
              </w:rPr>
            </w:pPr>
            <w:r>
              <w:rPr>
                <w:b/>
                <w:sz w:val="20"/>
                <w:szCs w:val="20"/>
              </w:rPr>
              <w:t xml:space="preserve">Dosyadaki Sıra No</w:t>
            </w:r>
            <w:r/>
          </w:p>
        </w:tc>
      </w:tr>
      <w:tr>
        <w:trPr>
          <w:trHeight w:val="229"/>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F</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Ödül</w:t>
            </w:r>
            <w:r/>
          </w:p>
        </w:tc>
        <w:tc>
          <w:tcPr>
            <w:shd w:val="clear" w:color="auto" w:fill="fbeddd"/>
            <w:tcBorders>
              <w:top w:val="none" w:color="000000" w:sz="4" w:space="0"/>
            </w:tcBorders>
            <w:tcW w:w="875" w:type="dxa"/>
            <w:vMerge w:val="continue"/>
            <w:textDirection w:val="lrTb"/>
            <w:noWrap w:val="false"/>
          </w:tcPr>
          <w:p>
            <w:pPr>
              <w:rPr>
                <w:sz w:val="20"/>
                <w:szCs w:val="20"/>
              </w:rPr>
            </w:pPr>
            <w:r>
              <w:rPr>
                <w:sz w:val="20"/>
                <w:szCs w:val="20"/>
              </w:rPr>
            </w:r>
            <w:r/>
          </w:p>
        </w:tc>
        <w:tc>
          <w:tcPr>
            <w:shd w:val="clear" w:color="auto" w:fill="fbeddd"/>
            <w:tcW w:w="1229" w:type="dxa"/>
            <w:vMerge w:val="continue"/>
            <w:textDirection w:val="lrTb"/>
            <w:noWrap w:val="false"/>
          </w:tcPr>
          <w:p>
            <w:pPr>
              <w:rPr>
                <w:sz w:val="20"/>
                <w:szCs w:val="20"/>
              </w:rPr>
            </w:pPr>
            <w:r>
              <w:rPr>
                <w:sz w:val="20"/>
                <w:szCs w:val="20"/>
              </w:rPr>
            </w:r>
            <w:r/>
          </w:p>
        </w:tc>
      </w:tr>
      <w:tr>
        <w:trPr>
          <w:trHeight w:val="230"/>
        </w:trPr>
        <w:tc>
          <w:tcPr>
            <w:tcW w:w="626" w:type="dxa"/>
            <w:vAlign w:val="center"/>
            <w:textDirection w:val="lrTb"/>
            <w:noWrap w:val="false"/>
          </w:tcPr>
          <w:p>
            <w:pPr>
              <w:pStyle w:val="712"/>
              <w:ind w:left="110"/>
              <w:spacing w:line="211" w:lineRule="exact"/>
              <w:rPr>
                <w:sz w:val="20"/>
                <w:szCs w:val="20"/>
              </w:rPr>
            </w:pPr>
            <w:r>
              <w:rPr>
                <w:rFonts w:asciiTheme="majorBidi" w:hAnsiTheme="majorBidi" w:cstheme="majorBidi"/>
                <w:sz w:val="20"/>
                <w:szCs w:val="20"/>
              </w:rPr>
              <w:t xml:space="preserve">F.1</w:t>
            </w:r>
            <w:r/>
          </w:p>
        </w:tc>
        <w:tc>
          <w:tcPr>
            <w:tcW w:w="7561" w:type="dxa"/>
            <w:vAlign w:val="center"/>
            <w:textDirection w:val="lrTb"/>
            <w:noWrap w:val="false"/>
          </w:tcPr>
          <w:p>
            <w:pPr>
              <w:pStyle w:val="712"/>
              <w:spacing w:line="211" w:lineRule="exact"/>
              <w:rPr>
                <w:sz w:val="20"/>
                <w:szCs w:val="20"/>
              </w:rPr>
            </w:pPr>
            <w:r>
              <w:rPr>
                <w:rFonts w:asciiTheme="majorBidi" w:hAnsiTheme="majorBidi" w:cstheme="majorBidi"/>
                <w:sz w:val="20"/>
                <w:szCs w:val="20"/>
              </w:rPr>
              <w:t xml:space="preserve">Uluslararası bilimsel kuruluşlar tarafından verilen en iyi bilim insanı ödülü*</w:t>
            </w:r>
            <w:r/>
          </w:p>
        </w:tc>
        <w:tc>
          <w:tcPr>
            <w:tcW w:w="875" w:type="dxa"/>
            <w:vAlign w:val="center"/>
            <w:textDirection w:val="lrTb"/>
            <w:noWrap w:val="false"/>
          </w:tcPr>
          <w:p>
            <w:pPr>
              <w:pStyle w:val="712"/>
              <w:ind w:left="339"/>
              <w:spacing w:line="211" w:lineRule="exact"/>
              <w:rPr>
                <w:sz w:val="20"/>
                <w:szCs w:val="20"/>
              </w:rPr>
            </w:pPr>
            <w:r>
              <w:rPr>
                <w:rFonts w:asciiTheme="majorBidi" w:hAnsiTheme="majorBidi" w:cstheme="majorBidi"/>
                <w:sz w:val="20"/>
                <w:szCs w:val="20"/>
              </w:rPr>
              <w:t xml:space="preserve">30</w:t>
            </w:r>
            <w:r/>
          </w:p>
        </w:tc>
        <w:tc>
          <w:tcPr>
            <w:tcW w:w="1229" w:type="dxa"/>
            <w:textDirection w:val="lrTb"/>
            <w:noWrap w:val="false"/>
          </w:tcPr>
          <w:p>
            <w:pPr>
              <w:pStyle w:val="712"/>
              <w:ind w:left="339"/>
              <w:spacing w:line="211"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F.2</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TÜBA, TÜBİTAK ve YÖK tarafından verilen en iyi bilim insanı ödülü*</w:t>
            </w:r>
            <w:r/>
          </w:p>
        </w:tc>
        <w:tc>
          <w:tcPr>
            <w:tcW w:w="875" w:type="dxa"/>
            <w:vAlign w:val="center"/>
            <w:textDirection w:val="lrTb"/>
            <w:noWrap w:val="false"/>
          </w:tcPr>
          <w:p>
            <w:pPr>
              <w:pStyle w:val="712"/>
              <w:ind w:left="339"/>
              <w:spacing w:line="210" w:lineRule="exact"/>
              <w:rPr>
                <w:sz w:val="20"/>
                <w:szCs w:val="20"/>
              </w:rPr>
            </w:pPr>
            <w:r>
              <w:rPr>
                <w:rFonts w:asciiTheme="majorBidi" w:hAnsiTheme="majorBidi" w:cstheme="majorBidi"/>
                <w:sz w:val="20"/>
                <w:szCs w:val="20"/>
              </w:rPr>
              <w:t xml:space="preserve">20</w:t>
            </w:r>
            <w:r/>
          </w:p>
        </w:tc>
        <w:tc>
          <w:tcPr>
            <w:tcW w:w="1229" w:type="dxa"/>
            <w:textDirection w:val="lrTb"/>
            <w:noWrap w:val="false"/>
          </w:tcPr>
          <w:p>
            <w:pPr>
              <w:pStyle w:val="712"/>
              <w:ind w:left="339"/>
              <w:spacing w:line="210" w:lineRule="exact"/>
              <w:rPr>
                <w:sz w:val="20"/>
                <w:szCs w:val="20"/>
              </w:rPr>
            </w:pPr>
            <w:r>
              <w:rPr>
                <w:sz w:val="20"/>
                <w:szCs w:val="20"/>
              </w:rPr>
            </w:r>
            <w:r/>
          </w:p>
        </w:tc>
      </w:tr>
      <w:tr>
        <w:trPr>
          <w:trHeight w:val="227"/>
        </w:trPr>
        <w:tc>
          <w:tcPr>
            <w:tcW w:w="626" w:type="dxa"/>
            <w:vAlign w:val="center"/>
            <w:textDirection w:val="lrTb"/>
            <w:noWrap w:val="false"/>
          </w:tcPr>
          <w:p>
            <w:pPr>
              <w:pStyle w:val="712"/>
              <w:ind w:left="110"/>
              <w:spacing w:line="208" w:lineRule="exact"/>
              <w:rPr>
                <w:sz w:val="20"/>
                <w:szCs w:val="20"/>
              </w:rPr>
            </w:pPr>
            <w:r>
              <w:rPr>
                <w:rFonts w:asciiTheme="majorBidi" w:hAnsiTheme="majorBidi" w:cstheme="majorBidi"/>
                <w:sz w:val="20"/>
                <w:szCs w:val="20"/>
              </w:rPr>
              <w:t xml:space="preserve">F.3</w:t>
            </w:r>
            <w:r/>
          </w:p>
        </w:tc>
        <w:tc>
          <w:tcPr>
            <w:tcW w:w="7561" w:type="dxa"/>
            <w:vAlign w:val="center"/>
            <w:textDirection w:val="lrTb"/>
            <w:noWrap w:val="false"/>
          </w:tcPr>
          <w:p>
            <w:pPr>
              <w:pStyle w:val="712"/>
              <w:spacing w:line="208" w:lineRule="exact"/>
              <w:rPr>
                <w:sz w:val="20"/>
                <w:szCs w:val="20"/>
              </w:rPr>
            </w:pPr>
            <w:r>
              <w:rPr>
                <w:rFonts w:asciiTheme="majorBidi" w:hAnsiTheme="majorBidi" w:cstheme="majorBidi"/>
                <w:sz w:val="20"/>
                <w:szCs w:val="20"/>
              </w:rPr>
              <w:t xml:space="preserve">Diğer ulusal kuruluşlar tarafından verilen en iyi bilim insanı ödülü*</w:t>
            </w:r>
            <w:r/>
          </w:p>
        </w:tc>
        <w:tc>
          <w:tcPr>
            <w:tcW w:w="875" w:type="dxa"/>
            <w:vAlign w:val="center"/>
            <w:textDirection w:val="lrTb"/>
            <w:noWrap w:val="false"/>
          </w:tcPr>
          <w:p>
            <w:pPr>
              <w:pStyle w:val="712"/>
              <w:ind w:left="387"/>
              <w:spacing w:line="208" w:lineRule="exact"/>
              <w:rPr>
                <w:sz w:val="20"/>
                <w:szCs w:val="20"/>
              </w:rPr>
            </w:pPr>
            <w:r>
              <w:rPr>
                <w:rFonts w:asciiTheme="majorBidi" w:hAnsiTheme="majorBidi" w:cstheme="majorBidi"/>
                <w:sz w:val="20"/>
                <w:szCs w:val="20"/>
              </w:rPr>
              <w:t xml:space="preserve">5</w:t>
            </w:r>
            <w:r/>
          </w:p>
        </w:tc>
        <w:tc>
          <w:tcPr>
            <w:tcW w:w="1229" w:type="dxa"/>
            <w:textDirection w:val="lrTb"/>
            <w:noWrap w:val="false"/>
          </w:tcPr>
          <w:p>
            <w:pPr>
              <w:pStyle w:val="712"/>
              <w:ind w:left="387"/>
              <w:spacing w:line="208" w:lineRule="exact"/>
              <w:rPr>
                <w:sz w:val="20"/>
                <w:szCs w:val="20"/>
              </w:rPr>
            </w:pPr>
            <w:r>
              <w:rPr>
                <w:sz w:val="20"/>
                <w:szCs w:val="20"/>
              </w:rPr>
            </w:r>
            <w:r/>
          </w:p>
        </w:tc>
      </w:tr>
      <w:tr>
        <w:trPr>
          <w:trHeight w:val="460"/>
        </w:trPr>
        <w:tc>
          <w:tcPr>
            <w:tcW w:w="626" w:type="dxa"/>
            <w:vAlign w:val="center"/>
            <w:textDirection w:val="lrTb"/>
            <w:noWrap w:val="false"/>
          </w:tcPr>
          <w:p>
            <w:pPr>
              <w:pStyle w:val="712"/>
              <w:ind w:left="110"/>
              <w:spacing w:before="110"/>
              <w:rPr>
                <w:sz w:val="20"/>
                <w:szCs w:val="20"/>
              </w:rPr>
            </w:pPr>
            <w:r>
              <w:rPr>
                <w:rFonts w:asciiTheme="majorBidi" w:hAnsiTheme="majorBidi" w:cstheme="majorBidi"/>
                <w:sz w:val="20"/>
                <w:szCs w:val="20"/>
              </w:rPr>
              <w:t xml:space="preserve">F.4</w:t>
            </w:r>
            <w:r/>
          </w:p>
        </w:tc>
        <w:tc>
          <w:tcPr>
            <w:tcW w:w="7561" w:type="dxa"/>
            <w:vAlign w:val="center"/>
            <w:textDirection w:val="lrTb"/>
            <w:noWrap w:val="false"/>
          </w:tcPr>
          <w:p>
            <w:pPr>
              <w:pStyle w:val="712"/>
              <w:spacing w:line="228" w:lineRule="exact"/>
              <w:rPr>
                <w:sz w:val="20"/>
                <w:szCs w:val="20"/>
              </w:rPr>
            </w:pPr>
            <w:r>
              <w:rPr>
                <w:rFonts w:asciiTheme="majorBidi" w:hAnsiTheme="majorBidi" w:cstheme="majorBidi"/>
                <w:sz w:val="20"/>
                <w:szCs w:val="20"/>
              </w:rPr>
              <w:t xml:space="preserve">Tanınmış uluslararası bir organizasyon tarafından A, B ve C kodlu etkinlikler kapsamında tamamlanan bilimsel çalışmaya verilen ödül*</w:t>
            </w:r>
            <w:r/>
          </w:p>
        </w:tc>
        <w:tc>
          <w:tcPr>
            <w:tcW w:w="875" w:type="dxa"/>
            <w:vAlign w:val="center"/>
            <w:textDirection w:val="lrTb"/>
            <w:noWrap w:val="false"/>
          </w:tcPr>
          <w:p>
            <w:pPr>
              <w:pStyle w:val="712"/>
              <w:ind w:left="387"/>
              <w:spacing w:before="110"/>
              <w:rPr>
                <w:sz w:val="20"/>
                <w:szCs w:val="20"/>
              </w:rPr>
            </w:pPr>
            <w:r>
              <w:rPr>
                <w:rFonts w:asciiTheme="majorBidi" w:hAnsiTheme="majorBidi" w:cstheme="majorBidi"/>
                <w:sz w:val="20"/>
                <w:szCs w:val="20"/>
              </w:rPr>
              <w:t xml:space="preserve">4</w:t>
            </w:r>
            <w:r/>
          </w:p>
        </w:tc>
        <w:tc>
          <w:tcPr>
            <w:tcW w:w="1229" w:type="dxa"/>
            <w:textDirection w:val="lrTb"/>
            <w:noWrap w:val="false"/>
          </w:tcPr>
          <w:p>
            <w:pPr>
              <w:pStyle w:val="712"/>
              <w:ind w:left="387"/>
              <w:spacing w:before="110"/>
              <w:rPr>
                <w:sz w:val="20"/>
                <w:szCs w:val="20"/>
              </w:rPr>
            </w:pPr>
            <w:r>
              <w:rPr>
                <w:sz w:val="20"/>
                <w:szCs w:val="20"/>
              </w:rPr>
            </w:r>
            <w:r/>
          </w:p>
        </w:tc>
      </w:tr>
      <w:tr>
        <w:trPr>
          <w:trHeight w:val="460"/>
        </w:trPr>
        <w:tc>
          <w:tcPr>
            <w:tcW w:w="626" w:type="dxa"/>
            <w:vAlign w:val="center"/>
            <w:textDirection w:val="lrTb"/>
            <w:noWrap w:val="false"/>
          </w:tcPr>
          <w:p>
            <w:pPr>
              <w:pStyle w:val="712"/>
              <w:ind w:left="110"/>
              <w:spacing w:before="108"/>
              <w:rPr>
                <w:sz w:val="20"/>
                <w:szCs w:val="20"/>
              </w:rPr>
            </w:pPr>
            <w:r>
              <w:rPr>
                <w:rFonts w:asciiTheme="majorBidi" w:hAnsiTheme="majorBidi" w:cstheme="majorBidi"/>
                <w:sz w:val="20"/>
                <w:szCs w:val="20"/>
              </w:rPr>
              <w:t xml:space="preserve">F.5</w:t>
            </w:r>
            <w:r/>
          </w:p>
        </w:tc>
        <w:tc>
          <w:tcPr>
            <w:tcW w:w="7561" w:type="dxa"/>
            <w:vAlign w:val="center"/>
            <w:textDirection w:val="lrTb"/>
            <w:noWrap w:val="false"/>
          </w:tcPr>
          <w:p>
            <w:pPr>
              <w:pStyle w:val="712"/>
              <w:spacing w:line="217" w:lineRule="exact"/>
              <w:rPr>
                <w:sz w:val="20"/>
                <w:szCs w:val="20"/>
              </w:rPr>
            </w:pPr>
            <w:r>
              <w:rPr>
                <w:rFonts w:asciiTheme="majorBidi" w:hAnsiTheme="majorBidi" w:cstheme="majorBidi"/>
                <w:sz w:val="20"/>
                <w:szCs w:val="20"/>
              </w:rPr>
              <w:t xml:space="preserve">Tanınmış ulusal bir organizasyon tarafından A, B ve C kodlu etkinlikler kapsamında tamamlanan bilimsel çalışmaya verilen ödül*</w:t>
            </w:r>
            <w:r/>
          </w:p>
        </w:tc>
        <w:tc>
          <w:tcPr>
            <w:tcW w:w="875" w:type="dxa"/>
            <w:vAlign w:val="center"/>
            <w:textDirection w:val="lrTb"/>
            <w:noWrap w:val="false"/>
          </w:tcPr>
          <w:p>
            <w:pPr>
              <w:pStyle w:val="712"/>
              <w:ind w:left="387"/>
              <w:spacing w:before="108"/>
              <w:rPr>
                <w:sz w:val="20"/>
                <w:szCs w:val="20"/>
              </w:rPr>
            </w:pPr>
            <w:r>
              <w:rPr>
                <w:rFonts w:asciiTheme="majorBidi" w:hAnsiTheme="majorBidi" w:cstheme="majorBidi"/>
                <w:sz w:val="20"/>
                <w:szCs w:val="20"/>
              </w:rPr>
              <w:t xml:space="preserve">2</w:t>
            </w:r>
            <w:r/>
          </w:p>
        </w:tc>
        <w:tc>
          <w:tcPr>
            <w:tcW w:w="1229" w:type="dxa"/>
            <w:textDirection w:val="lrTb"/>
            <w:noWrap w:val="false"/>
          </w:tcPr>
          <w:p>
            <w:pPr>
              <w:pStyle w:val="712"/>
              <w:ind w:left="387"/>
              <w:spacing w:before="108"/>
              <w:rPr>
                <w:sz w:val="20"/>
                <w:szCs w:val="20"/>
              </w:rPr>
            </w:pPr>
            <w:r>
              <w:rPr>
                <w:sz w:val="20"/>
                <w:szCs w:val="20"/>
              </w:rPr>
            </w:r>
            <w:r/>
          </w:p>
        </w:tc>
      </w:tr>
    </w:tbl>
    <w:p>
      <w:pPr>
        <w:jc w:val="both"/>
        <w:rPr>
          <w:rFonts w:asciiTheme="majorBidi" w:hAnsiTheme="majorBidi" w:cstheme="majorBidi"/>
          <w:b/>
          <w:sz w:val="20"/>
          <w:szCs w:val="20"/>
        </w:rPr>
      </w:pPr>
      <w:r>
        <w:rPr>
          <w:rFonts w:asciiTheme="majorBidi" w:hAnsiTheme="majorBidi" w:cstheme="majorBidi"/>
          <w:b/>
          <w:sz w:val="20"/>
          <w:szCs w:val="20"/>
        </w:rPr>
        <w:t xml:space="preserve">*Birincilik ödülü için puanın tamamı, ikincilik ödülü için tam puanın %80’i, üçüncülük ödülü için tam puanın %70’i kabul edilir. </w:t>
      </w:r>
      <w:r/>
    </w:p>
    <w:p>
      <w:pPr>
        <w:ind w:left="116" w:right="-375"/>
        <w:rPr>
          <w:sz w:val="20"/>
          <w:szCs w:val="20"/>
        </w:rPr>
      </w:pPr>
      <w:r>
        <w:rPr>
          <w:sz w:val="20"/>
          <w:szCs w:val="20"/>
        </w:rPr>
      </w:r>
      <w:r/>
    </w:p>
    <w:tbl>
      <w:tblPr>
        <w:tblStyle w:val="708"/>
        <w:tblW w:w="10291"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26"/>
        <w:gridCol w:w="7561"/>
        <w:gridCol w:w="875"/>
        <w:gridCol w:w="1229"/>
      </w:tblGrid>
      <w:tr>
        <w:trPr>
          <w:trHeight w:val="230"/>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Kod</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Etkinlik Adı</w:t>
            </w:r>
            <w:r/>
          </w:p>
        </w:tc>
        <w:tc>
          <w:tcPr>
            <w:shd w:val="clear" w:color="auto" w:fill="fbeddd"/>
            <w:tcW w:w="875" w:type="dxa"/>
            <w:vMerge w:val="restart"/>
            <w:textDirection w:val="lrTb"/>
            <w:noWrap w:val="false"/>
          </w:tcPr>
          <w:p>
            <w:pPr>
              <w:pStyle w:val="712"/>
              <w:ind w:left="0"/>
              <w:spacing w:before="10"/>
              <w:rPr>
                <w:sz w:val="20"/>
                <w:szCs w:val="20"/>
              </w:rPr>
            </w:pPr>
            <w:r>
              <w:rPr>
                <w:sz w:val="20"/>
                <w:szCs w:val="20"/>
              </w:rPr>
            </w:r>
            <w:r/>
          </w:p>
          <w:p>
            <w:pPr>
              <w:pStyle w:val="712"/>
              <w:ind w:left="216"/>
              <w:spacing w:line="222" w:lineRule="exact"/>
              <w:rPr>
                <w:b/>
                <w:sz w:val="20"/>
                <w:szCs w:val="20"/>
              </w:rPr>
            </w:pPr>
            <w:r>
              <w:rPr>
                <w:b/>
                <w:sz w:val="20"/>
                <w:szCs w:val="20"/>
              </w:rPr>
              <w:t xml:space="preserve">Puan</w:t>
            </w:r>
            <w:r/>
          </w:p>
        </w:tc>
        <w:tc>
          <w:tcPr>
            <w:shd w:val="clear" w:color="auto" w:fill="fbeddd"/>
            <w:tcW w:w="1229" w:type="dxa"/>
            <w:vMerge w:val="restart"/>
            <w:textDirection w:val="lrTb"/>
            <w:noWrap w:val="false"/>
          </w:tcPr>
          <w:p>
            <w:pPr>
              <w:pStyle w:val="712"/>
              <w:ind w:left="0"/>
              <w:spacing w:before="10"/>
              <w:rPr>
                <w:sz w:val="20"/>
                <w:szCs w:val="20"/>
              </w:rPr>
            </w:pPr>
            <w:r>
              <w:rPr>
                <w:b/>
                <w:sz w:val="20"/>
                <w:szCs w:val="20"/>
              </w:rPr>
              <w:t xml:space="preserve">Dosyadaki Sıra No</w:t>
            </w:r>
            <w:r/>
          </w:p>
        </w:tc>
      </w:tr>
      <w:tr>
        <w:trPr>
          <w:trHeight w:val="230"/>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G</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Ders ve İdari Görev</w:t>
            </w:r>
            <w:r/>
          </w:p>
        </w:tc>
        <w:tc>
          <w:tcPr>
            <w:shd w:val="clear" w:color="auto" w:fill="fbeddd"/>
            <w:tcBorders>
              <w:top w:val="none" w:color="000000" w:sz="4" w:space="0"/>
            </w:tcBorders>
            <w:tcW w:w="875" w:type="dxa"/>
            <w:vMerge w:val="continue"/>
            <w:textDirection w:val="lrTb"/>
            <w:noWrap w:val="false"/>
          </w:tcPr>
          <w:p>
            <w:pPr>
              <w:rPr>
                <w:sz w:val="20"/>
                <w:szCs w:val="20"/>
              </w:rPr>
            </w:pPr>
            <w:r>
              <w:rPr>
                <w:sz w:val="20"/>
                <w:szCs w:val="20"/>
              </w:rPr>
            </w:r>
            <w:r/>
          </w:p>
        </w:tc>
        <w:tc>
          <w:tcPr>
            <w:shd w:val="clear" w:color="auto" w:fill="fbeddd"/>
            <w:tcW w:w="1229" w:type="dxa"/>
            <w:vMerge w:val="continue"/>
            <w:textDirection w:val="lrTb"/>
            <w:noWrap w:val="false"/>
          </w:tcPr>
          <w:p>
            <w:pPr>
              <w:rPr>
                <w:sz w:val="20"/>
                <w:szCs w:val="20"/>
              </w:rPr>
            </w:pPr>
            <w:r>
              <w:rPr>
                <w:sz w:val="20"/>
                <w:szCs w:val="20"/>
              </w:rPr>
            </w:r>
            <w:r/>
          </w:p>
        </w:tc>
      </w:tr>
      <w:tr>
        <w:trPr>
          <w:trHeight w:val="230"/>
        </w:trPr>
        <w:tc>
          <w:tcPr>
            <w:tcW w:w="626" w:type="dxa"/>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r>
            <w:r/>
          </w:p>
          <w:p>
            <w:pPr>
              <w:pStyle w:val="712"/>
              <w:ind w:left="110"/>
              <w:spacing w:line="210" w:lineRule="exact"/>
              <w:rPr>
                <w:sz w:val="20"/>
                <w:szCs w:val="20"/>
              </w:rPr>
            </w:pPr>
            <w:r>
              <w:rPr>
                <w:rFonts w:asciiTheme="majorBidi" w:hAnsiTheme="majorBidi" w:cstheme="majorBidi"/>
                <w:sz w:val="20"/>
                <w:szCs w:val="20"/>
              </w:rPr>
              <w:t xml:space="preserve">G.1</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Doktora sonrasında, yurt dışında tanınmış bir üniversitede (THE v</w:t>
            </w:r>
            <w:r>
              <w:rPr>
                <w:rFonts w:asciiTheme="majorBidi" w:hAnsiTheme="majorBidi" w:cstheme="majorBidi"/>
                <w:sz w:val="20"/>
                <w:szCs w:val="20"/>
              </w:rPr>
              <w:t xml:space="preserve">eya QS sıralamalarına göre dünyada ilk 500 üniversite içinde) veya tanınmış bağımsız bir araştırma kurumunda “Akademik Üretim Araştırma Süreçlerine” en az iki dönem boyunca ilgili üniversitede veya araştırma kurumunda bilfiil bulunmak ve ders vermiş olmak.</w:t>
            </w:r>
            <w:r/>
          </w:p>
        </w:tc>
        <w:tc>
          <w:tcPr>
            <w:tcW w:w="875" w:type="dxa"/>
            <w:vAlign w:val="center"/>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10</w:t>
            </w:r>
            <w:r/>
          </w:p>
        </w:tc>
        <w:tc>
          <w:tcPr>
            <w:tcW w:w="1229" w:type="dxa"/>
            <w:textDirection w:val="lrTb"/>
            <w:noWrap w:val="false"/>
          </w:tcPr>
          <w:p>
            <w:pPr>
              <w:pStyle w:val="712"/>
              <w:ind w:left="8"/>
              <w:jc w:val="center"/>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G.2</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Lisans Dersi*</w:t>
            </w:r>
            <w:r/>
          </w:p>
        </w:tc>
        <w:tc>
          <w:tcPr>
            <w:tcW w:w="875" w:type="dxa"/>
            <w:vAlign w:val="center"/>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1</w:t>
            </w:r>
            <w:r/>
          </w:p>
        </w:tc>
        <w:tc>
          <w:tcPr>
            <w:tcW w:w="1229" w:type="dxa"/>
            <w:textDirection w:val="lrTb"/>
            <w:noWrap w:val="false"/>
          </w:tcPr>
          <w:p>
            <w:pPr>
              <w:pStyle w:val="712"/>
              <w:ind w:left="8"/>
              <w:jc w:val="center"/>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G.3</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Yüksek Lisans/Doktora Dersi* </w:t>
            </w:r>
            <w:r/>
          </w:p>
        </w:tc>
        <w:tc>
          <w:tcPr>
            <w:tcW w:w="875" w:type="dxa"/>
            <w:vAlign w:val="center"/>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2</w:t>
            </w:r>
            <w:r/>
          </w:p>
        </w:tc>
        <w:tc>
          <w:tcPr>
            <w:tcW w:w="1229" w:type="dxa"/>
            <w:textDirection w:val="lrTb"/>
            <w:noWrap w:val="false"/>
          </w:tcPr>
          <w:p>
            <w:pPr>
              <w:pStyle w:val="712"/>
              <w:ind w:left="8"/>
              <w:jc w:val="center"/>
              <w:spacing w:line="210" w:lineRule="exact"/>
              <w:rPr>
                <w:sz w:val="20"/>
                <w:szCs w:val="20"/>
              </w:rPr>
            </w:pPr>
            <w:r>
              <w:rPr>
                <w:sz w:val="20"/>
                <w:szCs w:val="20"/>
              </w:rPr>
            </w:r>
            <w:r/>
          </w:p>
        </w:tc>
      </w:tr>
      <w:tr>
        <w:trPr>
          <w:trHeight w:val="230"/>
        </w:trPr>
        <w:tc>
          <w:tcPr>
            <w:tcW w:w="626" w:type="dxa"/>
            <w:vAlign w:val="center"/>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G.4</w:t>
            </w:r>
            <w:r/>
          </w:p>
        </w:tc>
        <w:tc>
          <w:tcPr>
            <w:tcW w:w="7561" w:type="dxa"/>
            <w:vAlign w:val="center"/>
            <w:textDirection w:val="lrTb"/>
            <w:noWrap w:val="false"/>
          </w:tcPr>
          <w:p>
            <w:pPr>
              <w:pStyle w:val="712"/>
              <w:spacing w:line="210" w:lineRule="exact"/>
              <w:rPr>
                <w:sz w:val="20"/>
                <w:szCs w:val="20"/>
              </w:rPr>
            </w:pPr>
            <w:r>
              <w:rPr>
                <w:rFonts w:asciiTheme="majorBidi" w:hAnsiTheme="majorBidi" w:cstheme="majorBidi"/>
                <w:sz w:val="20"/>
                <w:szCs w:val="20"/>
              </w:rPr>
              <w:t xml:space="preserve">Sonuçlandırılmış Yüksek Lisans Tez Danışmanlığı</w:t>
            </w:r>
            <w:r/>
          </w:p>
        </w:tc>
        <w:tc>
          <w:tcPr>
            <w:tcW w:w="875" w:type="dxa"/>
            <w:vAlign w:val="center"/>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2</w:t>
            </w:r>
            <w:r/>
          </w:p>
        </w:tc>
        <w:tc>
          <w:tcPr>
            <w:tcW w:w="1229" w:type="dxa"/>
            <w:textDirection w:val="lrTb"/>
            <w:noWrap w:val="false"/>
          </w:tcPr>
          <w:p>
            <w:pPr>
              <w:pStyle w:val="712"/>
              <w:ind w:left="8"/>
              <w:jc w:val="center"/>
              <w:spacing w:line="210" w:lineRule="exact"/>
              <w:rPr>
                <w:sz w:val="20"/>
                <w:szCs w:val="20"/>
              </w:rPr>
            </w:pPr>
            <w:r>
              <w:rPr>
                <w:sz w:val="20"/>
                <w:szCs w:val="20"/>
              </w:rPr>
            </w:r>
            <w:r/>
          </w:p>
        </w:tc>
      </w:tr>
      <w:tr>
        <w:trPr>
          <w:trHeight w:val="460"/>
        </w:trPr>
        <w:tc>
          <w:tcPr>
            <w:tcW w:w="626" w:type="dxa"/>
            <w:vAlign w:val="center"/>
            <w:textDirection w:val="lrTb"/>
            <w:noWrap w:val="false"/>
          </w:tcPr>
          <w:p>
            <w:pPr>
              <w:pStyle w:val="712"/>
              <w:ind w:left="110"/>
              <w:spacing w:before="108"/>
              <w:rPr>
                <w:sz w:val="20"/>
                <w:szCs w:val="20"/>
              </w:rPr>
            </w:pPr>
            <w:r>
              <w:rPr>
                <w:rFonts w:asciiTheme="majorBidi" w:hAnsiTheme="majorBidi" w:cstheme="majorBidi"/>
                <w:sz w:val="20"/>
                <w:szCs w:val="20"/>
              </w:rPr>
              <w:t xml:space="preserve">G.5</w:t>
            </w:r>
            <w:r/>
          </w:p>
        </w:tc>
        <w:tc>
          <w:tcPr>
            <w:tcW w:w="7561" w:type="dxa"/>
            <w:vAlign w:val="center"/>
            <w:textDirection w:val="lrTb"/>
            <w:noWrap w:val="false"/>
          </w:tcPr>
          <w:p>
            <w:pPr>
              <w:pStyle w:val="712"/>
              <w:spacing w:line="216" w:lineRule="exact"/>
              <w:rPr>
                <w:sz w:val="20"/>
                <w:szCs w:val="20"/>
              </w:rPr>
            </w:pPr>
            <w:r>
              <w:rPr>
                <w:rFonts w:asciiTheme="majorBidi" w:hAnsiTheme="majorBidi" w:cstheme="majorBidi"/>
                <w:sz w:val="20"/>
                <w:szCs w:val="20"/>
              </w:rPr>
              <w:t xml:space="preserve">Sonuçlandırılmış Doktora Tez Danışmanlığı</w:t>
            </w:r>
            <w:r/>
          </w:p>
        </w:tc>
        <w:tc>
          <w:tcPr>
            <w:tcW w:w="875" w:type="dxa"/>
            <w:vAlign w:val="center"/>
            <w:textDirection w:val="lrTb"/>
            <w:noWrap w:val="false"/>
          </w:tcPr>
          <w:p>
            <w:pPr>
              <w:pStyle w:val="712"/>
              <w:ind w:left="8"/>
              <w:jc w:val="center"/>
              <w:spacing w:before="108"/>
              <w:rPr>
                <w:sz w:val="20"/>
                <w:szCs w:val="20"/>
              </w:rPr>
            </w:pPr>
            <w:r>
              <w:rPr>
                <w:rFonts w:asciiTheme="majorBidi" w:hAnsiTheme="majorBidi" w:cstheme="majorBidi"/>
                <w:sz w:val="20"/>
                <w:szCs w:val="20"/>
              </w:rPr>
              <w:t xml:space="preserve">4</w:t>
            </w:r>
            <w:r/>
          </w:p>
        </w:tc>
        <w:tc>
          <w:tcPr>
            <w:tcW w:w="1229" w:type="dxa"/>
            <w:textDirection w:val="lrTb"/>
            <w:noWrap w:val="false"/>
          </w:tcPr>
          <w:p>
            <w:pPr>
              <w:pStyle w:val="712"/>
              <w:ind w:left="8"/>
              <w:jc w:val="center"/>
              <w:spacing w:before="108"/>
              <w:rPr>
                <w:sz w:val="20"/>
                <w:szCs w:val="20"/>
              </w:rPr>
            </w:pPr>
            <w:r>
              <w:rPr>
                <w:sz w:val="20"/>
                <w:szCs w:val="20"/>
              </w:rPr>
            </w:r>
            <w:r/>
          </w:p>
        </w:tc>
      </w:tr>
      <w:tr>
        <w:trPr>
          <w:trHeight w:val="460"/>
        </w:trPr>
        <w:tc>
          <w:tcPr>
            <w:tcW w:w="626" w:type="dxa"/>
            <w:vAlign w:val="center"/>
            <w:textDirection w:val="lrTb"/>
            <w:noWrap w:val="false"/>
          </w:tcPr>
          <w:p>
            <w:pPr>
              <w:pStyle w:val="712"/>
              <w:ind w:left="110"/>
              <w:spacing w:before="108"/>
              <w:rPr>
                <w:sz w:val="20"/>
                <w:szCs w:val="20"/>
              </w:rPr>
            </w:pPr>
            <w:r>
              <w:rPr>
                <w:rFonts w:asciiTheme="majorBidi" w:hAnsiTheme="majorBidi" w:cstheme="majorBidi"/>
                <w:sz w:val="20"/>
                <w:szCs w:val="20"/>
              </w:rPr>
              <w:t xml:space="preserve">G.6</w:t>
            </w:r>
            <w:r/>
          </w:p>
        </w:tc>
        <w:tc>
          <w:tcPr>
            <w:tcW w:w="7561" w:type="dxa"/>
            <w:vAlign w:val="center"/>
            <w:textDirection w:val="lrTb"/>
            <w:noWrap w:val="false"/>
          </w:tcPr>
          <w:p>
            <w:pPr>
              <w:pStyle w:val="712"/>
              <w:spacing w:line="217" w:lineRule="exact"/>
              <w:rPr>
                <w:sz w:val="20"/>
                <w:szCs w:val="20"/>
              </w:rPr>
            </w:pPr>
            <w:r>
              <w:rPr>
                <w:rFonts w:asciiTheme="majorBidi" w:hAnsiTheme="majorBidi" w:cstheme="majorBidi"/>
                <w:sz w:val="20"/>
                <w:szCs w:val="20"/>
              </w:rPr>
              <w:t xml:space="preserve">Rektör, Dekan, Dekan Yardımcısı, Enstitü Müdürü, Yüksek Okul Müdürü (Sadece bir görev için puan alınabilir.)</w:t>
            </w:r>
            <w:r/>
          </w:p>
        </w:tc>
        <w:tc>
          <w:tcPr>
            <w:tcW w:w="875" w:type="dxa"/>
            <w:vAlign w:val="center"/>
            <w:textDirection w:val="lrTb"/>
            <w:noWrap w:val="false"/>
          </w:tcPr>
          <w:p>
            <w:pPr>
              <w:pStyle w:val="712"/>
              <w:ind w:left="8"/>
              <w:jc w:val="center"/>
              <w:spacing w:before="108"/>
              <w:rPr>
                <w:sz w:val="20"/>
                <w:szCs w:val="20"/>
              </w:rPr>
            </w:pPr>
            <w:r>
              <w:rPr>
                <w:rFonts w:asciiTheme="majorBidi" w:hAnsiTheme="majorBidi" w:cstheme="majorBidi"/>
                <w:sz w:val="20"/>
                <w:szCs w:val="20"/>
              </w:rPr>
              <w:t xml:space="preserve">4</w:t>
            </w:r>
            <w:r/>
          </w:p>
        </w:tc>
        <w:tc>
          <w:tcPr>
            <w:tcW w:w="1229" w:type="dxa"/>
            <w:textDirection w:val="lrTb"/>
            <w:noWrap w:val="false"/>
          </w:tcPr>
          <w:p>
            <w:pPr>
              <w:pStyle w:val="712"/>
              <w:ind w:left="8"/>
              <w:jc w:val="center"/>
              <w:spacing w:before="108"/>
              <w:rPr>
                <w:sz w:val="20"/>
                <w:szCs w:val="20"/>
              </w:rPr>
            </w:pPr>
            <w:r>
              <w:rPr>
                <w:sz w:val="20"/>
                <w:szCs w:val="20"/>
              </w:rPr>
            </w:r>
            <w:r/>
          </w:p>
        </w:tc>
      </w:tr>
      <w:tr>
        <w:trPr>
          <w:trHeight w:val="460"/>
        </w:trPr>
        <w:tc>
          <w:tcPr>
            <w:tcW w:w="626" w:type="dxa"/>
            <w:vAlign w:val="center"/>
            <w:textDirection w:val="lrTb"/>
            <w:noWrap w:val="false"/>
          </w:tcPr>
          <w:p>
            <w:pPr>
              <w:pStyle w:val="712"/>
              <w:ind w:left="110"/>
              <w:spacing w:before="108"/>
              <w:rPr>
                <w:sz w:val="20"/>
                <w:szCs w:val="20"/>
              </w:rPr>
            </w:pPr>
            <w:r>
              <w:rPr>
                <w:rFonts w:asciiTheme="majorBidi" w:hAnsiTheme="majorBidi" w:cstheme="majorBidi"/>
                <w:sz w:val="20"/>
                <w:szCs w:val="20"/>
              </w:rPr>
              <w:t xml:space="preserve">G.7</w:t>
            </w:r>
            <w:r/>
          </w:p>
        </w:tc>
        <w:tc>
          <w:tcPr>
            <w:tcW w:w="7561" w:type="dxa"/>
            <w:vAlign w:val="center"/>
            <w:textDirection w:val="lrTb"/>
            <w:noWrap w:val="false"/>
          </w:tcPr>
          <w:p>
            <w:pPr>
              <w:pStyle w:val="712"/>
              <w:spacing w:line="217" w:lineRule="exact"/>
              <w:rPr>
                <w:sz w:val="20"/>
                <w:szCs w:val="20"/>
              </w:rPr>
            </w:pPr>
            <w:r>
              <w:rPr>
                <w:rFonts w:asciiTheme="majorBidi" w:hAnsiTheme="majorBidi" w:cstheme="majorBidi"/>
                <w:sz w:val="20"/>
                <w:szCs w:val="20"/>
              </w:rPr>
              <w:t xml:space="preserve">Bölüm Başkanı, Anabilim Dalı Başkanı, Komisyon Üyeliği, Koordinatörlük, Merkez Müdürü. (Sadece bir görev için puan alınabilir.)</w:t>
            </w:r>
            <w:r/>
          </w:p>
        </w:tc>
        <w:tc>
          <w:tcPr>
            <w:tcW w:w="875" w:type="dxa"/>
            <w:vAlign w:val="center"/>
            <w:textDirection w:val="lrTb"/>
            <w:noWrap w:val="false"/>
          </w:tcPr>
          <w:p>
            <w:pPr>
              <w:pStyle w:val="712"/>
              <w:ind w:left="8"/>
              <w:jc w:val="center"/>
              <w:spacing w:before="108"/>
              <w:rPr>
                <w:sz w:val="20"/>
                <w:szCs w:val="20"/>
              </w:rPr>
            </w:pPr>
            <w:r>
              <w:rPr>
                <w:rFonts w:asciiTheme="majorBidi" w:hAnsiTheme="majorBidi" w:cstheme="majorBidi"/>
                <w:sz w:val="20"/>
                <w:szCs w:val="20"/>
              </w:rPr>
              <w:t xml:space="preserve">3</w:t>
            </w:r>
            <w:r/>
          </w:p>
        </w:tc>
        <w:tc>
          <w:tcPr>
            <w:tcW w:w="1229" w:type="dxa"/>
            <w:textDirection w:val="lrTb"/>
            <w:noWrap w:val="false"/>
          </w:tcPr>
          <w:p>
            <w:pPr>
              <w:pStyle w:val="712"/>
              <w:ind w:left="8"/>
              <w:jc w:val="center"/>
              <w:spacing w:before="108"/>
              <w:rPr>
                <w:sz w:val="20"/>
                <w:szCs w:val="20"/>
              </w:rPr>
            </w:pPr>
            <w:r>
              <w:rPr>
                <w:sz w:val="20"/>
                <w:szCs w:val="20"/>
              </w:rPr>
            </w:r>
            <w:r/>
          </w:p>
        </w:tc>
      </w:tr>
    </w:tbl>
    <w:p>
      <w:pPr>
        <w:spacing w:after="160" w:line="259" w:lineRule="auto"/>
        <w:rPr>
          <w:rFonts w:asciiTheme="majorBidi" w:hAnsiTheme="majorBidi" w:cstheme="majorBidi"/>
          <w:b/>
        </w:rPr>
      </w:pPr>
      <w:r>
        <w:rPr>
          <w:rFonts w:asciiTheme="majorBidi" w:hAnsiTheme="majorBidi" w:cstheme="majorBidi"/>
          <w:b/>
        </w:rPr>
        <w:t xml:space="preserve">* </w:t>
      </w:r>
      <w:r>
        <w:rPr>
          <w:rFonts w:asciiTheme="majorBidi" w:hAnsiTheme="majorBidi" w:cstheme="majorBidi"/>
          <w:b/>
          <w:sz w:val="20"/>
        </w:rPr>
        <w:t xml:space="preserve">Verilen derslerden en fazla toplam 15 puan alınabilir.</w:t>
      </w:r>
      <w:r/>
    </w:p>
    <w:tbl>
      <w:tblPr>
        <w:tblStyle w:val="708"/>
        <w:tblW w:w="10291"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26"/>
        <w:gridCol w:w="7561"/>
        <w:gridCol w:w="875"/>
        <w:gridCol w:w="1229"/>
      </w:tblGrid>
      <w:tr>
        <w:trPr>
          <w:trHeight w:val="230"/>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Kod</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Etkinlik Adı</w:t>
            </w:r>
            <w:r/>
          </w:p>
        </w:tc>
        <w:tc>
          <w:tcPr>
            <w:shd w:val="clear" w:color="auto" w:fill="fbeddd"/>
            <w:tcW w:w="875" w:type="dxa"/>
            <w:vMerge w:val="restart"/>
            <w:textDirection w:val="lrTb"/>
            <w:noWrap w:val="false"/>
          </w:tcPr>
          <w:p>
            <w:pPr>
              <w:pStyle w:val="712"/>
              <w:ind w:left="0"/>
              <w:spacing w:before="10"/>
              <w:rPr>
                <w:sz w:val="20"/>
                <w:szCs w:val="20"/>
              </w:rPr>
            </w:pPr>
            <w:r>
              <w:rPr>
                <w:sz w:val="20"/>
                <w:szCs w:val="20"/>
              </w:rPr>
            </w:r>
            <w:r/>
          </w:p>
          <w:p>
            <w:pPr>
              <w:pStyle w:val="712"/>
              <w:ind w:left="216"/>
              <w:spacing w:line="222" w:lineRule="exact"/>
              <w:rPr>
                <w:b/>
                <w:sz w:val="20"/>
                <w:szCs w:val="20"/>
              </w:rPr>
            </w:pPr>
            <w:r>
              <w:rPr>
                <w:b/>
                <w:sz w:val="20"/>
                <w:szCs w:val="20"/>
              </w:rPr>
              <w:t xml:space="preserve">Puan</w:t>
            </w:r>
            <w:r/>
          </w:p>
        </w:tc>
        <w:tc>
          <w:tcPr>
            <w:shd w:val="clear" w:color="auto" w:fill="fbeddd"/>
            <w:tcW w:w="1229" w:type="dxa"/>
            <w:vMerge w:val="restart"/>
            <w:textDirection w:val="lrTb"/>
            <w:noWrap w:val="false"/>
          </w:tcPr>
          <w:p>
            <w:pPr>
              <w:pStyle w:val="712"/>
              <w:ind w:left="0"/>
              <w:spacing w:before="10"/>
              <w:rPr>
                <w:sz w:val="20"/>
                <w:szCs w:val="20"/>
              </w:rPr>
            </w:pPr>
            <w:r>
              <w:rPr>
                <w:b/>
                <w:sz w:val="20"/>
                <w:szCs w:val="20"/>
              </w:rPr>
              <w:t xml:space="preserve">Dosyadaki Sıra No</w:t>
            </w:r>
            <w:r/>
          </w:p>
        </w:tc>
      </w:tr>
      <w:tr>
        <w:trPr>
          <w:trHeight w:val="230"/>
        </w:trPr>
        <w:tc>
          <w:tcPr>
            <w:shd w:val="clear" w:color="auto" w:fill="fbeddd"/>
            <w:tcW w:w="626" w:type="dxa"/>
            <w:textDirection w:val="lrTb"/>
            <w:noWrap w:val="false"/>
          </w:tcPr>
          <w:p>
            <w:pPr>
              <w:pStyle w:val="712"/>
              <w:ind w:left="110"/>
              <w:spacing w:line="210" w:lineRule="exact"/>
              <w:rPr>
                <w:b/>
                <w:sz w:val="20"/>
                <w:szCs w:val="20"/>
              </w:rPr>
            </w:pPr>
            <w:r>
              <w:rPr>
                <w:b/>
                <w:sz w:val="20"/>
                <w:szCs w:val="20"/>
              </w:rPr>
              <w:t xml:space="preserve">H</w:t>
            </w:r>
            <w:r/>
          </w:p>
        </w:tc>
        <w:tc>
          <w:tcPr>
            <w:shd w:val="clear" w:color="auto" w:fill="fbeddd"/>
            <w:tcW w:w="7561" w:type="dxa"/>
            <w:textDirection w:val="lrTb"/>
            <w:noWrap w:val="false"/>
          </w:tcPr>
          <w:p>
            <w:pPr>
              <w:pStyle w:val="712"/>
              <w:spacing w:line="210" w:lineRule="exact"/>
              <w:rPr>
                <w:b/>
                <w:sz w:val="20"/>
                <w:szCs w:val="20"/>
              </w:rPr>
            </w:pPr>
            <w:r>
              <w:rPr>
                <w:b/>
                <w:sz w:val="20"/>
                <w:szCs w:val="20"/>
              </w:rPr>
              <w:t xml:space="preserve">Çeviri </w:t>
            </w:r>
            <w:r/>
          </w:p>
        </w:tc>
        <w:tc>
          <w:tcPr>
            <w:shd w:val="clear" w:color="auto" w:fill="fbeddd"/>
            <w:tcBorders>
              <w:top w:val="none" w:color="000000" w:sz="4" w:space="0"/>
            </w:tcBorders>
            <w:tcW w:w="875" w:type="dxa"/>
            <w:vMerge w:val="continue"/>
            <w:textDirection w:val="lrTb"/>
            <w:noWrap w:val="false"/>
          </w:tcPr>
          <w:p>
            <w:pPr>
              <w:rPr>
                <w:sz w:val="20"/>
                <w:szCs w:val="20"/>
              </w:rPr>
            </w:pPr>
            <w:r>
              <w:rPr>
                <w:sz w:val="20"/>
                <w:szCs w:val="20"/>
              </w:rPr>
            </w:r>
            <w:r/>
          </w:p>
        </w:tc>
        <w:tc>
          <w:tcPr>
            <w:shd w:val="clear" w:color="auto" w:fill="fbeddd"/>
            <w:tcW w:w="1229" w:type="dxa"/>
            <w:vMerge w:val="continue"/>
            <w:textDirection w:val="lrTb"/>
            <w:noWrap w:val="false"/>
          </w:tcPr>
          <w:p>
            <w:pPr>
              <w:rPr>
                <w:sz w:val="20"/>
                <w:szCs w:val="20"/>
              </w:rPr>
            </w:pPr>
            <w:r>
              <w:rPr>
                <w:sz w:val="20"/>
                <w:szCs w:val="20"/>
              </w:rPr>
            </w:r>
            <w:r/>
          </w:p>
        </w:tc>
      </w:tr>
      <w:tr>
        <w:trPr>
          <w:trHeight w:val="230"/>
        </w:trPr>
        <w:tc>
          <w:tcPr>
            <w:tcW w:w="626" w:type="dxa"/>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H.1</w:t>
            </w:r>
            <w:r/>
          </w:p>
        </w:tc>
        <w:tc>
          <w:tcPr>
            <w:tcW w:w="7561" w:type="dxa"/>
            <w:textDirection w:val="lrTb"/>
            <w:noWrap w:val="false"/>
          </w:tcPr>
          <w:p>
            <w:pPr>
              <w:pStyle w:val="712"/>
              <w:spacing w:line="210" w:lineRule="exact"/>
              <w:rPr>
                <w:sz w:val="20"/>
                <w:szCs w:val="20"/>
              </w:rPr>
            </w:pPr>
            <w:r>
              <w:rPr>
                <w:rFonts w:asciiTheme="majorBidi" w:hAnsiTheme="majorBidi" w:cstheme="majorBidi"/>
                <w:sz w:val="20"/>
                <w:szCs w:val="20"/>
              </w:rPr>
              <w:t xml:space="preserve">Makale</w:t>
            </w:r>
            <w:r/>
          </w:p>
        </w:tc>
        <w:tc>
          <w:tcPr>
            <w:tcW w:w="875" w:type="dxa"/>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5</w:t>
            </w:r>
            <w:r/>
          </w:p>
        </w:tc>
        <w:tc>
          <w:tcPr>
            <w:tcW w:w="1229" w:type="dxa"/>
            <w:textDirection w:val="lrTb"/>
            <w:noWrap w:val="false"/>
          </w:tcPr>
          <w:p>
            <w:pPr>
              <w:pStyle w:val="712"/>
              <w:ind w:left="8"/>
              <w:jc w:val="center"/>
              <w:spacing w:line="210" w:lineRule="exact"/>
              <w:rPr>
                <w:sz w:val="20"/>
                <w:szCs w:val="20"/>
              </w:rPr>
            </w:pPr>
            <w:r>
              <w:rPr>
                <w:sz w:val="20"/>
                <w:szCs w:val="20"/>
              </w:rPr>
            </w:r>
            <w:r/>
          </w:p>
        </w:tc>
      </w:tr>
      <w:tr>
        <w:trPr>
          <w:trHeight w:val="230"/>
        </w:trPr>
        <w:tc>
          <w:tcPr>
            <w:tcW w:w="626" w:type="dxa"/>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H.2</w:t>
            </w:r>
            <w:r/>
          </w:p>
        </w:tc>
        <w:tc>
          <w:tcPr>
            <w:tcW w:w="7561" w:type="dxa"/>
            <w:textDirection w:val="lrTb"/>
            <w:noWrap w:val="false"/>
          </w:tcPr>
          <w:p>
            <w:pPr>
              <w:pStyle w:val="712"/>
              <w:spacing w:line="210" w:lineRule="exact"/>
              <w:rPr>
                <w:sz w:val="20"/>
                <w:szCs w:val="20"/>
              </w:rPr>
            </w:pPr>
            <w:r>
              <w:rPr>
                <w:rFonts w:asciiTheme="majorBidi" w:hAnsiTheme="majorBidi" w:cstheme="majorBidi"/>
                <w:sz w:val="20"/>
                <w:szCs w:val="20"/>
              </w:rPr>
              <w:t xml:space="preserve">Kitap Bölümü</w:t>
            </w:r>
            <w:r/>
          </w:p>
        </w:tc>
        <w:tc>
          <w:tcPr>
            <w:tcW w:w="875" w:type="dxa"/>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5</w:t>
            </w:r>
            <w:r/>
          </w:p>
        </w:tc>
        <w:tc>
          <w:tcPr>
            <w:tcW w:w="1229" w:type="dxa"/>
            <w:textDirection w:val="lrTb"/>
            <w:noWrap w:val="false"/>
          </w:tcPr>
          <w:p>
            <w:pPr>
              <w:pStyle w:val="712"/>
              <w:ind w:left="8"/>
              <w:jc w:val="center"/>
              <w:spacing w:line="210" w:lineRule="exact"/>
              <w:rPr>
                <w:sz w:val="20"/>
                <w:szCs w:val="20"/>
              </w:rPr>
            </w:pPr>
            <w:r>
              <w:rPr>
                <w:sz w:val="20"/>
                <w:szCs w:val="20"/>
              </w:rPr>
            </w:r>
            <w:r/>
          </w:p>
        </w:tc>
      </w:tr>
      <w:tr>
        <w:trPr>
          <w:trHeight w:val="230"/>
        </w:trPr>
        <w:tc>
          <w:tcPr>
            <w:tcW w:w="626" w:type="dxa"/>
            <w:textDirection w:val="lrTb"/>
            <w:noWrap w:val="false"/>
          </w:tcPr>
          <w:p>
            <w:pPr>
              <w:pStyle w:val="712"/>
              <w:ind w:left="110"/>
              <w:spacing w:line="210" w:lineRule="exact"/>
              <w:rPr>
                <w:sz w:val="20"/>
                <w:szCs w:val="20"/>
              </w:rPr>
            </w:pPr>
            <w:r>
              <w:rPr>
                <w:rFonts w:asciiTheme="majorBidi" w:hAnsiTheme="majorBidi" w:cstheme="majorBidi"/>
                <w:sz w:val="20"/>
                <w:szCs w:val="20"/>
              </w:rPr>
              <w:t xml:space="preserve">H.3</w:t>
            </w:r>
            <w:r/>
          </w:p>
        </w:tc>
        <w:tc>
          <w:tcPr>
            <w:tcW w:w="7561" w:type="dxa"/>
            <w:textDirection w:val="lrTb"/>
            <w:noWrap w:val="false"/>
          </w:tcPr>
          <w:p>
            <w:pPr>
              <w:pStyle w:val="712"/>
              <w:spacing w:line="210" w:lineRule="exact"/>
              <w:rPr>
                <w:sz w:val="20"/>
                <w:szCs w:val="20"/>
              </w:rPr>
            </w:pPr>
            <w:r>
              <w:rPr>
                <w:rFonts w:asciiTheme="majorBidi" w:hAnsiTheme="majorBidi" w:cstheme="majorBidi"/>
                <w:sz w:val="20"/>
                <w:szCs w:val="20"/>
              </w:rPr>
              <w:t xml:space="preserve">Kitap</w:t>
            </w:r>
            <w:r/>
          </w:p>
        </w:tc>
        <w:tc>
          <w:tcPr>
            <w:tcW w:w="875" w:type="dxa"/>
            <w:textDirection w:val="lrTb"/>
            <w:noWrap w:val="false"/>
          </w:tcPr>
          <w:p>
            <w:pPr>
              <w:pStyle w:val="712"/>
              <w:ind w:left="8"/>
              <w:jc w:val="center"/>
              <w:spacing w:line="210" w:lineRule="exact"/>
              <w:rPr>
                <w:sz w:val="20"/>
                <w:szCs w:val="20"/>
              </w:rPr>
            </w:pPr>
            <w:r>
              <w:rPr>
                <w:rFonts w:asciiTheme="majorBidi" w:hAnsiTheme="majorBidi" w:cstheme="majorBidi"/>
                <w:sz w:val="20"/>
                <w:szCs w:val="20"/>
              </w:rPr>
              <w:t xml:space="preserve">10</w:t>
            </w:r>
            <w:r/>
          </w:p>
        </w:tc>
        <w:tc>
          <w:tcPr>
            <w:tcW w:w="1229" w:type="dxa"/>
            <w:textDirection w:val="lrTb"/>
            <w:noWrap w:val="false"/>
          </w:tcPr>
          <w:p>
            <w:pPr>
              <w:pStyle w:val="712"/>
              <w:ind w:left="8"/>
              <w:jc w:val="center"/>
              <w:spacing w:line="210" w:lineRule="exact"/>
              <w:rPr>
                <w:sz w:val="20"/>
                <w:szCs w:val="20"/>
              </w:rPr>
            </w:pPr>
            <w:r>
              <w:rPr>
                <w:sz w:val="20"/>
                <w:szCs w:val="20"/>
              </w:rPr>
            </w:r>
            <w:r/>
          </w:p>
        </w:tc>
      </w:tr>
    </w:tbl>
    <w:p>
      <w:pPr>
        <w:jc w:val="both"/>
        <w:rPr>
          <w:rFonts w:asciiTheme="majorBidi" w:hAnsiTheme="majorBidi" w:cstheme="majorBidi"/>
          <w:b/>
          <w:sz w:val="20"/>
        </w:rPr>
      </w:pPr>
      <w:r>
        <w:rPr>
          <w:rFonts w:asciiTheme="majorBidi" w:hAnsiTheme="majorBidi" w:cstheme="majorBidi"/>
          <w:b/>
          <w:sz w:val="20"/>
        </w:rPr>
        <w:t xml:space="preserve">*Akademik çevirilerden en fazla 15 puan alınabilir.</w:t>
      </w:r>
      <w:r/>
    </w:p>
    <w:p>
      <w:pPr>
        <w:jc w:val="both"/>
        <w:rPr>
          <w:rFonts w:asciiTheme="majorBidi" w:hAnsiTheme="majorBidi" w:cstheme="majorBidi"/>
          <w:b/>
          <w:sz w:val="20"/>
        </w:rPr>
      </w:pPr>
      <w:r>
        <w:rPr>
          <w:rFonts w:asciiTheme="majorBidi" w:hAnsiTheme="majorBidi" w:cstheme="majorBidi"/>
          <w:b/>
          <w:sz w:val="20"/>
        </w:rPr>
      </w:r>
      <w:r/>
    </w:p>
    <w:tbl>
      <w:tblPr>
        <w:tblStyle w:val="708"/>
        <w:tblW w:w="10291"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26"/>
        <w:gridCol w:w="7561"/>
        <w:gridCol w:w="875"/>
        <w:gridCol w:w="1229"/>
      </w:tblGrid>
      <w:tr>
        <w:trPr>
          <w:trHeight w:val="230"/>
        </w:trPr>
        <w:tc>
          <w:tcPr>
            <w:shd w:val="clear" w:color="auto" w:fill="fbeddd"/>
            <w:tcW w:w="626" w:type="dxa"/>
            <w:textDirection w:val="lrTb"/>
            <w:noWrap w:val="false"/>
          </w:tcPr>
          <w:p>
            <w:pPr>
              <w:rPr>
                <w:rFonts w:asciiTheme="majorBidi" w:hAnsiTheme="majorBidi" w:cstheme="majorBidi"/>
                <w:b/>
                <w:sz w:val="20"/>
                <w:szCs w:val="20"/>
              </w:rPr>
            </w:pPr>
            <w:r>
              <w:rPr>
                <w:rFonts w:asciiTheme="majorBidi" w:hAnsiTheme="majorBidi" w:cstheme="majorBidi"/>
                <w:b/>
                <w:sz w:val="20"/>
                <w:szCs w:val="20"/>
              </w:rPr>
              <w:t xml:space="preserve">Kod</w:t>
            </w:r>
            <w:r/>
          </w:p>
        </w:tc>
        <w:tc>
          <w:tcPr>
            <w:shd w:val="clear" w:color="auto" w:fill="fbeddd"/>
            <w:tcW w:w="7561" w:type="dxa"/>
            <w:textDirection w:val="lrTb"/>
            <w:noWrap w:val="false"/>
          </w:tcPr>
          <w:p>
            <w:pPr>
              <w:jc w:val="both"/>
              <w:rPr>
                <w:rFonts w:asciiTheme="majorBidi" w:hAnsiTheme="majorBidi" w:cstheme="majorBidi"/>
                <w:b/>
                <w:sz w:val="20"/>
                <w:szCs w:val="20"/>
              </w:rPr>
            </w:pPr>
            <w:r>
              <w:rPr>
                <w:rFonts w:asciiTheme="majorBidi" w:hAnsiTheme="majorBidi" w:cstheme="majorBidi"/>
                <w:b/>
                <w:sz w:val="20"/>
                <w:szCs w:val="20"/>
              </w:rPr>
              <w:t xml:space="preserve">Etkinlik Adı</w:t>
            </w:r>
            <w:r/>
          </w:p>
        </w:tc>
        <w:tc>
          <w:tcPr>
            <w:shd w:val="clear" w:color="auto" w:fill="fbeddd"/>
            <w:tcW w:w="875" w:type="dxa"/>
            <w:vMerge w:val="restart"/>
            <w:textDirection w:val="lrTb"/>
            <w:noWrap w:val="false"/>
          </w:tcPr>
          <w:p>
            <w:pPr>
              <w:jc w:val="center"/>
              <w:rPr>
                <w:rFonts w:asciiTheme="majorBidi" w:hAnsiTheme="majorBidi" w:cstheme="majorBidi"/>
                <w:b/>
                <w:sz w:val="20"/>
                <w:szCs w:val="20"/>
              </w:rPr>
            </w:pPr>
            <w:r>
              <w:rPr>
                <w:rFonts w:asciiTheme="majorBidi" w:hAnsiTheme="majorBidi" w:cstheme="majorBidi"/>
                <w:b/>
                <w:sz w:val="20"/>
                <w:szCs w:val="20"/>
              </w:rPr>
            </w:r>
            <w:r/>
          </w:p>
          <w:p>
            <w:pPr>
              <w:jc w:val="center"/>
              <w:rPr>
                <w:rFonts w:asciiTheme="majorBidi" w:hAnsiTheme="majorBidi" w:cstheme="majorBidi"/>
                <w:b/>
                <w:sz w:val="20"/>
                <w:szCs w:val="20"/>
              </w:rPr>
            </w:pPr>
            <w:r>
              <w:rPr>
                <w:rFonts w:asciiTheme="majorBidi" w:hAnsiTheme="majorBidi" w:cstheme="majorBidi"/>
                <w:b/>
                <w:sz w:val="20"/>
                <w:szCs w:val="20"/>
              </w:rPr>
              <w:t xml:space="preserve">Puan</w:t>
            </w:r>
            <w:r/>
          </w:p>
        </w:tc>
        <w:tc>
          <w:tcPr>
            <w:shd w:val="clear" w:color="auto" w:fill="fbeddd"/>
            <w:tcW w:w="1229" w:type="dxa"/>
            <w:vMerge w:val="restart"/>
            <w:textDirection w:val="lrTb"/>
            <w:noWrap w:val="false"/>
          </w:tcPr>
          <w:p>
            <w:pPr>
              <w:rPr>
                <w:rFonts w:asciiTheme="majorBidi" w:hAnsiTheme="majorBidi" w:cstheme="majorBidi"/>
                <w:b/>
                <w:sz w:val="20"/>
                <w:szCs w:val="20"/>
              </w:rPr>
            </w:pPr>
            <w:r>
              <w:rPr>
                <w:b/>
                <w:sz w:val="20"/>
                <w:szCs w:val="20"/>
              </w:rPr>
              <w:t xml:space="preserve">Dosyadaki Sıra No</w:t>
            </w:r>
            <w:r/>
          </w:p>
        </w:tc>
      </w:tr>
      <w:tr>
        <w:trPr>
          <w:trHeight w:val="230"/>
        </w:trPr>
        <w:tc>
          <w:tcPr>
            <w:shd w:val="clear" w:color="auto" w:fill="fbeddd"/>
            <w:tcW w:w="626" w:type="dxa"/>
            <w:textDirection w:val="lrTb"/>
            <w:noWrap w:val="false"/>
          </w:tcPr>
          <w:p>
            <w:pPr>
              <w:pStyle w:val="712"/>
              <w:ind w:left="110"/>
              <w:spacing w:line="210" w:lineRule="exact"/>
              <w:rPr>
                <w:b/>
                <w:sz w:val="20"/>
                <w:szCs w:val="20"/>
              </w:rPr>
            </w:pPr>
            <w:r>
              <w:rPr>
                <w:rFonts w:asciiTheme="majorBidi" w:hAnsiTheme="majorBidi" w:cstheme="majorBidi"/>
                <w:b/>
                <w:sz w:val="20"/>
                <w:szCs w:val="20"/>
              </w:rPr>
              <w:t xml:space="preserve"> I</w:t>
            </w:r>
            <w:r/>
          </w:p>
        </w:tc>
        <w:tc>
          <w:tcPr>
            <w:shd w:val="clear" w:color="auto" w:fill="fbeddd"/>
            <w:tcW w:w="7561" w:type="dxa"/>
            <w:textDirection w:val="lrTb"/>
            <w:noWrap w:val="false"/>
          </w:tcPr>
          <w:p>
            <w:pPr>
              <w:pStyle w:val="712"/>
              <w:spacing w:line="210" w:lineRule="exact"/>
              <w:rPr>
                <w:b/>
                <w:sz w:val="20"/>
                <w:szCs w:val="20"/>
              </w:rPr>
            </w:pPr>
            <w:r>
              <w:rPr>
                <w:rFonts w:asciiTheme="majorBidi" w:hAnsiTheme="majorBidi" w:cstheme="majorBidi"/>
                <w:b/>
                <w:sz w:val="20"/>
                <w:szCs w:val="20"/>
              </w:rPr>
              <w:t xml:space="preserve">ATIF*</w:t>
            </w:r>
            <w:r/>
          </w:p>
        </w:tc>
        <w:tc>
          <w:tcPr>
            <w:shd w:val="clear" w:color="auto" w:fill="fbeddd"/>
            <w:tcBorders>
              <w:top w:val="none" w:color="000000" w:sz="4" w:space="0"/>
            </w:tcBorders>
            <w:tcW w:w="875" w:type="dxa"/>
            <w:vMerge w:val="continue"/>
            <w:textDirection w:val="lrTb"/>
            <w:noWrap w:val="false"/>
          </w:tcPr>
          <w:p>
            <w:pPr>
              <w:rPr>
                <w:sz w:val="20"/>
                <w:szCs w:val="20"/>
              </w:rPr>
            </w:pPr>
            <w:r>
              <w:rPr>
                <w:sz w:val="20"/>
                <w:szCs w:val="20"/>
              </w:rPr>
            </w:r>
            <w:r/>
          </w:p>
        </w:tc>
        <w:tc>
          <w:tcPr>
            <w:shd w:val="clear" w:color="auto" w:fill="fbeddd"/>
            <w:tcW w:w="1229" w:type="dxa"/>
            <w:vMerge w:val="continue"/>
            <w:textDirection w:val="lrTb"/>
            <w:noWrap w:val="false"/>
          </w:tcPr>
          <w:p>
            <w:pPr>
              <w:rPr>
                <w:sz w:val="20"/>
                <w:szCs w:val="20"/>
              </w:rPr>
            </w:pPr>
            <w:r>
              <w:rPr>
                <w:sz w:val="20"/>
                <w:szCs w:val="20"/>
              </w:rPr>
            </w:r>
            <w:r/>
          </w:p>
        </w:tc>
      </w:tr>
      <w:tr>
        <w:trPr>
          <w:trHeight w:val="230"/>
        </w:trPr>
        <w:tc>
          <w:tcPr>
            <w:tcW w:w="626" w:type="dxa"/>
            <w:vAlign w:val="center"/>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t xml:space="preserve">I.1</w:t>
            </w:r>
            <w:r/>
          </w:p>
        </w:tc>
        <w:tc>
          <w:tcPr>
            <w:tcW w:w="7561" w:type="dxa"/>
            <w:vAlign w:val="center"/>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t xml:space="preserve">SSCI, SCI &amp; SCI-Expanded AHCI kategorisindeki dergilerde/kitapta atıf</w:t>
            </w:r>
            <w:r/>
          </w:p>
        </w:tc>
        <w:tc>
          <w:tcPr>
            <w:tcW w:w="875" w:type="dxa"/>
            <w:vAlign w:val="center"/>
            <w:textDirection w:val="lrTb"/>
            <w:noWrap w:val="false"/>
          </w:tcPr>
          <w:p>
            <w:pPr>
              <w:jc w:val="center"/>
              <w:rPr>
                <w:rFonts w:asciiTheme="majorBidi" w:hAnsiTheme="majorBidi" w:cstheme="majorBidi"/>
                <w:sz w:val="20"/>
                <w:szCs w:val="20"/>
              </w:rPr>
            </w:pPr>
            <w:r>
              <w:rPr>
                <w:rFonts w:asciiTheme="majorBidi" w:hAnsiTheme="majorBidi" w:cstheme="majorBidi"/>
                <w:sz w:val="20"/>
                <w:szCs w:val="20"/>
              </w:rPr>
              <w:t xml:space="preserve">3</w:t>
            </w:r>
            <w:r/>
          </w:p>
        </w:tc>
        <w:tc>
          <w:tcPr>
            <w:tcW w:w="1229" w:type="dxa"/>
            <w:vAlign w:val="center"/>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r>
            <w:r/>
          </w:p>
        </w:tc>
      </w:tr>
      <w:tr>
        <w:trPr>
          <w:trHeight w:val="230"/>
        </w:trPr>
        <w:tc>
          <w:tcPr>
            <w:tcW w:w="626" w:type="dxa"/>
            <w:vAlign w:val="center"/>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t xml:space="preserve">I.2</w:t>
            </w:r>
            <w:r/>
          </w:p>
        </w:tc>
        <w:tc>
          <w:tcPr>
            <w:tcW w:w="7561" w:type="dxa"/>
            <w:vAlign w:val="center"/>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t xml:space="preserve">Uluslararası bilimsel kitapta atıf (Book Citation Index-WoS)</w:t>
            </w:r>
            <w:r/>
          </w:p>
        </w:tc>
        <w:tc>
          <w:tcPr>
            <w:tcW w:w="875" w:type="dxa"/>
            <w:vAlign w:val="center"/>
            <w:textDirection w:val="lrTb"/>
            <w:noWrap w:val="false"/>
          </w:tcPr>
          <w:p>
            <w:pPr>
              <w:jc w:val="center"/>
              <w:rPr>
                <w:rFonts w:asciiTheme="majorBidi" w:hAnsiTheme="majorBidi" w:cstheme="majorBidi"/>
                <w:sz w:val="20"/>
                <w:szCs w:val="20"/>
              </w:rPr>
            </w:pPr>
            <w:r>
              <w:rPr>
                <w:rFonts w:asciiTheme="majorBidi" w:hAnsiTheme="majorBidi" w:cstheme="majorBidi"/>
                <w:sz w:val="20"/>
                <w:szCs w:val="20"/>
              </w:rPr>
              <w:t xml:space="preserve">3</w:t>
            </w:r>
            <w:r/>
          </w:p>
        </w:tc>
        <w:tc>
          <w:tcPr>
            <w:tcW w:w="1229" w:type="dxa"/>
            <w:vAlign w:val="center"/>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r>
            <w:r/>
          </w:p>
        </w:tc>
      </w:tr>
      <w:tr>
        <w:trPr>
          <w:trHeight w:val="230"/>
        </w:trPr>
        <w:tc>
          <w:tcPr>
            <w:tcW w:w="626" w:type="dxa"/>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t xml:space="preserve">I.3</w:t>
            </w:r>
            <w:r/>
          </w:p>
        </w:tc>
        <w:tc>
          <w:tcPr>
            <w:tcW w:w="7561" w:type="dxa"/>
            <w:vAlign w:val="center"/>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t xml:space="preserve">ESCI, Scopus veya MLA kapsamındaki dergilerde atıf </w:t>
            </w:r>
            <w:r/>
          </w:p>
        </w:tc>
        <w:tc>
          <w:tcPr>
            <w:tcW w:w="875" w:type="dxa"/>
            <w:vAlign w:val="center"/>
            <w:textDirection w:val="lrTb"/>
            <w:noWrap w:val="false"/>
          </w:tcPr>
          <w:p>
            <w:pPr>
              <w:jc w:val="center"/>
              <w:rPr>
                <w:rFonts w:asciiTheme="majorBidi" w:hAnsiTheme="majorBidi" w:cstheme="majorBidi"/>
                <w:sz w:val="20"/>
                <w:szCs w:val="20"/>
              </w:rPr>
            </w:pPr>
            <w:r>
              <w:rPr>
                <w:rFonts w:asciiTheme="majorBidi" w:hAnsiTheme="majorBidi" w:cstheme="majorBidi"/>
                <w:sz w:val="20"/>
                <w:szCs w:val="20"/>
              </w:rPr>
              <w:t xml:space="preserve">2</w:t>
            </w:r>
            <w:r/>
          </w:p>
        </w:tc>
        <w:tc>
          <w:tcPr>
            <w:tcW w:w="1229" w:type="dxa"/>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r>
            <w:r/>
          </w:p>
        </w:tc>
      </w:tr>
      <w:tr>
        <w:trPr>
          <w:trHeight w:val="230"/>
        </w:trPr>
        <w:tc>
          <w:tcPr>
            <w:tcW w:w="626" w:type="dxa"/>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t xml:space="preserve">I.4</w:t>
            </w:r>
            <w:r/>
          </w:p>
        </w:tc>
        <w:tc>
          <w:tcPr>
            <w:tcW w:w="7561" w:type="dxa"/>
            <w:vAlign w:val="center"/>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t xml:space="preserve">Ulusal bilimsel kitapta atıf</w:t>
            </w:r>
            <w:r/>
          </w:p>
        </w:tc>
        <w:tc>
          <w:tcPr>
            <w:tcW w:w="875" w:type="dxa"/>
            <w:vAlign w:val="center"/>
            <w:textDirection w:val="lrTb"/>
            <w:noWrap w:val="false"/>
          </w:tcPr>
          <w:p>
            <w:pPr>
              <w:jc w:val="center"/>
              <w:rPr>
                <w:rFonts w:asciiTheme="majorBidi" w:hAnsiTheme="majorBidi" w:cstheme="majorBidi"/>
                <w:sz w:val="20"/>
                <w:szCs w:val="20"/>
              </w:rPr>
            </w:pPr>
            <w:r>
              <w:rPr>
                <w:rFonts w:asciiTheme="majorBidi" w:hAnsiTheme="majorBidi" w:cstheme="majorBidi"/>
                <w:sz w:val="20"/>
                <w:szCs w:val="20"/>
              </w:rPr>
              <w:t xml:space="preserve">1</w:t>
            </w:r>
            <w:r/>
          </w:p>
        </w:tc>
        <w:tc>
          <w:tcPr>
            <w:tcW w:w="1229" w:type="dxa"/>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r>
            <w:r/>
          </w:p>
        </w:tc>
      </w:tr>
      <w:tr>
        <w:trPr>
          <w:trHeight w:val="230"/>
        </w:trPr>
        <w:tc>
          <w:tcPr>
            <w:tcW w:w="626" w:type="dxa"/>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t xml:space="preserve">I.5.</w:t>
            </w:r>
            <w:r/>
          </w:p>
        </w:tc>
        <w:tc>
          <w:tcPr>
            <w:tcW w:w="7561" w:type="dxa"/>
            <w:vAlign w:val="center"/>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t xml:space="preserve">Ulusal hakemli dergide atıf (TR Dizinli)</w:t>
            </w:r>
            <w:r/>
          </w:p>
        </w:tc>
        <w:tc>
          <w:tcPr>
            <w:tcW w:w="875" w:type="dxa"/>
            <w:vAlign w:val="center"/>
            <w:textDirection w:val="lrTb"/>
            <w:noWrap w:val="false"/>
          </w:tcPr>
          <w:p>
            <w:pPr>
              <w:jc w:val="center"/>
              <w:rPr>
                <w:rFonts w:asciiTheme="majorBidi" w:hAnsiTheme="majorBidi" w:cstheme="majorBidi"/>
                <w:sz w:val="20"/>
                <w:szCs w:val="20"/>
              </w:rPr>
            </w:pPr>
            <w:r>
              <w:rPr>
                <w:rFonts w:asciiTheme="majorBidi" w:hAnsiTheme="majorBidi" w:cstheme="majorBidi"/>
                <w:sz w:val="20"/>
                <w:szCs w:val="20"/>
              </w:rPr>
              <w:t xml:space="preserve">1</w:t>
            </w:r>
            <w:r/>
          </w:p>
        </w:tc>
        <w:tc>
          <w:tcPr>
            <w:tcW w:w="1229" w:type="dxa"/>
            <w:textDirection w:val="lrTb"/>
            <w:noWrap w:val="false"/>
          </w:tcPr>
          <w:p>
            <w:pPr>
              <w:jc w:val="both"/>
              <w:rPr>
                <w:rFonts w:asciiTheme="majorBidi" w:hAnsiTheme="majorBidi" w:cstheme="majorBidi"/>
                <w:sz w:val="20"/>
                <w:szCs w:val="20"/>
              </w:rPr>
            </w:pPr>
            <w:r>
              <w:rPr>
                <w:rFonts w:asciiTheme="majorBidi" w:hAnsiTheme="majorBidi" w:cstheme="majorBidi"/>
                <w:sz w:val="20"/>
                <w:szCs w:val="20"/>
              </w:rPr>
            </w:r>
            <w:r/>
          </w:p>
        </w:tc>
      </w:tr>
    </w:tbl>
    <w:p>
      <w:pPr>
        <w:rPr>
          <w:rFonts w:asciiTheme="majorBidi" w:hAnsiTheme="majorBidi" w:cstheme="majorBidi"/>
          <w:b/>
          <w:sz w:val="20"/>
          <w:szCs w:val="20"/>
        </w:rPr>
      </w:pPr>
      <w:r>
        <w:rPr>
          <w:rFonts w:asciiTheme="majorBidi" w:hAnsiTheme="majorBidi" w:cstheme="majorBidi"/>
          <w:b/>
        </w:rPr>
        <w:t xml:space="preserve">*</w:t>
      </w:r>
      <w:r>
        <w:rPr>
          <w:rFonts w:asciiTheme="majorBidi" w:hAnsiTheme="majorBidi" w:cstheme="majorBidi"/>
          <w:b/>
          <w:sz w:val="20"/>
          <w:szCs w:val="20"/>
        </w:rPr>
        <w:t xml:space="preserve">Atıflardan en fazla 25 puan alınabilir.</w:t>
      </w:r>
      <w:r/>
    </w:p>
    <w:p>
      <w:pPr>
        <w:jc w:val="both"/>
        <w:rPr>
          <w:rFonts w:asciiTheme="majorBidi" w:hAnsiTheme="majorBidi" w:cstheme="majorBidi"/>
          <w:b/>
        </w:rPr>
      </w:pPr>
      <w:r>
        <w:rPr>
          <w:rFonts w:asciiTheme="majorBidi" w:hAnsiTheme="majorBidi" w:cstheme="majorBidi"/>
          <w:b/>
        </w:rPr>
      </w:r>
      <w:r/>
    </w:p>
    <w:p>
      <w:pPr>
        <w:jc w:val="both"/>
        <w:rPr>
          <w:rFonts w:asciiTheme="majorBidi" w:hAnsiTheme="majorBidi" w:cstheme="majorBidi"/>
          <w:b/>
        </w:rPr>
      </w:pPr>
      <w:r>
        <w:rPr>
          <w:rFonts w:asciiTheme="majorBidi" w:hAnsiTheme="majorBidi" w:cstheme="majorBidi"/>
          <w:b/>
        </w:rPr>
      </w:r>
      <w:r/>
    </w:p>
    <w:p>
      <w:pPr>
        <w:jc w:val="both"/>
        <w:rPr>
          <w:rFonts w:asciiTheme="majorBidi" w:hAnsiTheme="majorBidi" w:cstheme="majorBidi"/>
          <w:b/>
          <w:sz w:val="20"/>
          <w:szCs w:val="20"/>
        </w:rPr>
      </w:pPr>
      <w:r>
        <w:rPr>
          <w:rFonts w:asciiTheme="majorBidi" w:hAnsiTheme="majorBidi" w:cstheme="majorBidi"/>
          <w:b/>
        </w:rPr>
        <w:t xml:space="preserve">Not:</w:t>
      </w:r>
      <w:r>
        <w:rPr>
          <w:rFonts w:asciiTheme="majorBidi" w:hAnsiTheme="majorBidi" w:cstheme="majorBidi"/>
        </w:rPr>
        <w:t xml:space="preserve"> </w:t>
      </w:r>
      <w:r>
        <w:rPr>
          <w:rFonts w:asciiTheme="majorBidi" w:hAnsiTheme="majorBidi" w:cstheme="majorBidi"/>
          <w:b/>
        </w:rPr>
        <w:t xml:space="preserve">Çok yazarlı yayınlarda puanlar yazar sayısına göre eşit olarak dağıtılır.</w:t>
      </w:r>
      <w:r/>
    </w:p>
    <w:p>
      <w:pPr>
        <w:jc w:val="both"/>
        <w:rPr>
          <w:rFonts w:asciiTheme="majorBidi" w:hAnsiTheme="majorBidi" w:cstheme="majorBidi"/>
          <w:b/>
          <w:sz w:val="20"/>
        </w:rPr>
      </w:pPr>
      <w:r>
        <w:rPr>
          <w:rFonts w:asciiTheme="majorBidi" w:hAnsiTheme="majorBidi" w:cstheme="majorBidi"/>
          <w:b/>
          <w:sz w:val="20"/>
        </w:rPr>
      </w:r>
      <w:r/>
    </w:p>
    <w:p>
      <w:pPr>
        <w:jc w:val="both"/>
        <w:rPr>
          <w:rFonts w:asciiTheme="majorBidi" w:hAnsiTheme="majorBidi" w:cstheme="majorBidi"/>
          <w:b/>
          <w:sz w:val="20"/>
        </w:rPr>
      </w:pPr>
      <w:r>
        <w:rPr>
          <w:rFonts w:asciiTheme="majorBidi" w:hAnsiTheme="majorBidi" w:cstheme="majorBidi"/>
          <w:b/>
          <w:sz w:val="20"/>
        </w:rPr>
      </w:r>
      <w:r/>
    </w:p>
    <w:tbl>
      <w:tblPr>
        <w:tblStyle w:val="71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926"/>
        <w:gridCol w:w="1134"/>
      </w:tblGrid>
      <w:tr>
        <w:trPr>
          <w:jc w:val="center"/>
          <w:trHeight w:val="501"/>
        </w:trPr>
        <w:tc>
          <w:tcPr>
            <w:shd w:val="clear" w:color="auto" w:fill="fbeddd"/>
            <w:tcW w:w="8926" w:type="dxa"/>
            <w:vAlign w:val="center"/>
            <w:textDirection w:val="lrTb"/>
            <w:noWrap w:val="false"/>
          </w:tcPr>
          <w:p>
            <w:pPr>
              <w:pStyle w:val="706"/>
              <w:jc w:val="both"/>
              <w:rPr>
                <w:rFonts w:ascii="Times New Roman" w:hAnsi="Times New Roman" w:cs="Times New Roman"/>
                <w:b/>
                <w:sz w:val="20"/>
                <w:szCs w:val="20"/>
              </w:rPr>
            </w:pPr>
            <w:r>
              <w:rPr>
                <w:rFonts w:ascii="Times New Roman" w:hAnsi="Times New Roman" w:cs="Times New Roman"/>
                <w:b/>
                <w:sz w:val="20"/>
                <w:szCs w:val="20"/>
              </w:rPr>
            </w:r>
            <w:r/>
          </w:p>
          <w:p>
            <w:pPr>
              <w:pStyle w:val="706"/>
              <w:jc w:val="right"/>
              <w:rPr>
                <w:rFonts w:ascii="Times New Roman" w:hAnsi="Times New Roman" w:cs="Times New Roman"/>
                <w:b/>
                <w:sz w:val="20"/>
                <w:szCs w:val="20"/>
              </w:rPr>
            </w:pPr>
            <w:r>
              <w:rPr>
                <w:rFonts w:ascii="Times New Roman" w:hAnsi="Times New Roman" w:cs="Times New Roman"/>
                <w:b/>
                <w:sz w:val="20"/>
                <w:szCs w:val="20"/>
              </w:rPr>
              <w:t xml:space="preserve">GENEL TOPLAM</w:t>
            </w:r>
            <w:r/>
          </w:p>
          <w:p>
            <w:pPr>
              <w:pStyle w:val="706"/>
              <w:jc w:val="both"/>
              <w:rPr>
                <w:rFonts w:ascii="Times New Roman" w:hAnsi="Times New Roman" w:cs="Times New Roman"/>
                <w:b/>
                <w:sz w:val="20"/>
                <w:szCs w:val="20"/>
              </w:rPr>
            </w:pPr>
            <w:r>
              <w:rPr>
                <w:rFonts w:ascii="Times New Roman" w:hAnsi="Times New Roman" w:cs="Times New Roman"/>
                <w:b/>
                <w:sz w:val="20"/>
                <w:szCs w:val="20"/>
              </w:rPr>
            </w:r>
            <w:r/>
          </w:p>
        </w:tc>
        <w:tc>
          <w:tcPr>
            <w:shd w:val="clear" w:color="auto" w:fill="fbeddd"/>
            <w:tcW w:w="1134" w:type="dxa"/>
            <w:vAlign w:val="center"/>
            <w:textDirection w:val="lrTb"/>
            <w:noWrap w:val="false"/>
          </w:tcPr>
          <w:p>
            <w:pPr>
              <w:pStyle w:val="706"/>
              <w:jc w:val="center"/>
              <w:rPr>
                <w:rFonts w:ascii="Times New Roman" w:hAnsi="Times New Roman" w:cs="Times New Roman"/>
                <w:b/>
                <w:sz w:val="20"/>
                <w:szCs w:val="20"/>
              </w:rPr>
            </w:pPr>
            <w:r>
              <w:rPr>
                <w:rFonts w:ascii="Times New Roman" w:hAnsi="Times New Roman" w:cs="Times New Roman"/>
                <w:b/>
                <w:sz w:val="20"/>
                <w:szCs w:val="20"/>
              </w:rPr>
            </w:r>
            <w:r/>
          </w:p>
        </w:tc>
      </w:tr>
    </w:tbl>
    <w:p>
      <w:pPr>
        <w:pStyle w:val="685"/>
        <w:spacing w:before="190" w:after="4"/>
        <w:rPr>
          <w:sz w:val="20"/>
          <w:szCs w:val="20"/>
        </w:rPr>
      </w:pPr>
      <w:r>
        <w:rPr>
          <w:sz w:val="20"/>
          <w:szCs w:val="20"/>
        </w:rPr>
      </w:r>
      <w:r/>
    </w:p>
    <w:p>
      <w:pPr>
        <w:pStyle w:val="685"/>
        <w:spacing w:before="190" w:after="4"/>
        <w:rPr>
          <w:sz w:val="20"/>
          <w:szCs w:val="20"/>
        </w:rPr>
      </w:pPr>
      <w:r>
        <w:rPr>
          <w:sz w:val="20"/>
          <w:szCs w:val="20"/>
        </w:rPr>
      </w:r>
      <w:r/>
    </w:p>
    <w:p>
      <w:pPr>
        <w:pStyle w:val="685"/>
        <w:spacing w:before="190" w:after="4"/>
        <w:rPr>
          <w:sz w:val="20"/>
          <w:szCs w:val="20"/>
        </w:rPr>
      </w:pPr>
      <w:r>
        <w:rPr>
          <w:sz w:val="20"/>
          <w:szCs w:val="20"/>
        </w:rPr>
      </w:r>
      <w:r/>
    </w:p>
    <w:p>
      <w:pPr>
        <w:pStyle w:val="685"/>
        <w:spacing w:before="190" w:after="4"/>
        <w:rPr>
          <w:sz w:val="20"/>
          <w:szCs w:val="20"/>
        </w:rPr>
      </w:pPr>
      <w:r>
        <w:rPr>
          <w:sz w:val="20"/>
          <w:szCs w:val="20"/>
        </w:rPr>
      </w:r>
      <w:r/>
    </w:p>
    <w:tbl>
      <w:tblPr>
        <w:tblW w:w="10206" w:type="dxa"/>
        <w:tblCellSpacing w:w="0"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820"/>
        <w:gridCol w:w="1559"/>
        <w:gridCol w:w="3827"/>
      </w:tblGrid>
      <w:tr>
        <w:trPr>
          <w:tblCellSpacing w:w="0" w:type="dxa"/>
        </w:trPr>
        <w:tc>
          <w:tcPr>
            <w:gridSpan w:val="3"/>
            <w:shd w:val="clear" w:color="auto" w:fill="fbeddd"/>
            <w:tcBorders>
              <w:top w:val="single" w:color="000000" w:sz="4" w:space="0"/>
              <w:left w:val="single" w:color="000000" w:sz="4" w:space="0"/>
              <w:bottom w:val="single" w:color="000000" w:sz="4" w:space="0"/>
              <w:right w:val="single" w:color="000000" w:sz="4" w:space="0"/>
            </w:tcBorders>
            <w:tcW w:w="10206" w:type="dxa"/>
            <w:vAlign w:val="center"/>
            <w:textDirection w:val="lrTb"/>
            <w:noWrap w:val="false"/>
          </w:tcPr>
          <w:p>
            <w:pPr>
              <w:jc w:val="center"/>
              <w:widowControl w:val="off"/>
              <w:rPr>
                <w:rFonts w:asciiTheme="majorBidi" w:hAnsiTheme="majorBidi" w:cstheme="majorBidi"/>
                <w:b/>
                <w:sz w:val="20"/>
                <w:szCs w:val="20"/>
              </w:rPr>
            </w:pPr>
            <w:r>
              <w:rPr>
                <w:rFonts w:asciiTheme="majorBidi" w:hAnsiTheme="majorBidi" w:cstheme="majorBidi"/>
                <w:b/>
                <w:sz w:val="20"/>
                <w:szCs w:val="20"/>
              </w:rPr>
              <w:t xml:space="preserve">Doktor Öğretim Üyeliği İlk Atama Şartları</w:t>
            </w:r>
            <w:r/>
          </w:p>
        </w:tc>
      </w:tr>
      <w:tr>
        <w:trPr>
          <w:tblCellSpacing w:w="0" w:type="dxa"/>
        </w:trPr>
        <w:tc>
          <w:tcPr>
            <w:shd w:val="clear" w:color="auto" w:fill="fbeddd"/>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jc w:val="center"/>
              <w:widowControl w:val="off"/>
              <w:rPr>
                <w:rFonts w:asciiTheme="majorBidi" w:hAnsiTheme="majorBidi" w:cstheme="majorBidi"/>
                <w:b/>
                <w:sz w:val="20"/>
                <w:szCs w:val="20"/>
              </w:rPr>
            </w:pPr>
            <w:r>
              <w:rPr>
                <w:rFonts w:asciiTheme="majorBidi" w:hAnsiTheme="majorBidi" w:cstheme="majorBidi"/>
                <w:b/>
                <w:sz w:val="20"/>
                <w:szCs w:val="20"/>
              </w:rPr>
              <w:t xml:space="preserve">Temel Alan</w:t>
            </w:r>
            <w:r/>
          </w:p>
        </w:tc>
        <w:tc>
          <w:tcPr>
            <w:shd w:val="clear" w:color="auto" w:fill="fbeddd"/>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jc w:val="center"/>
              <w:widowControl w:val="off"/>
              <w:rPr>
                <w:rFonts w:asciiTheme="majorBidi" w:hAnsiTheme="majorBidi" w:cstheme="majorBidi"/>
                <w:b/>
                <w:sz w:val="20"/>
                <w:szCs w:val="20"/>
              </w:rPr>
            </w:pPr>
            <w:r>
              <w:rPr>
                <w:rFonts w:asciiTheme="majorBidi" w:hAnsiTheme="majorBidi" w:cstheme="majorBidi"/>
                <w:b/>
                <w:sz w:val="20"/>
                <w:szCs w:val="20"/>
              </w:rPr>
              <w:t xml:space="preserve">Puan Şartı</w:t>
            </w:r>
            <w:r/>
          </w:p>
        </w:tc>
        <w:tc>
          <w:tcPr>
            <w:shd w:val="clear" w:color="auto" w:fill="fbeddd"/>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jc w:val="center"/>
              <w:widowControl w:val="off"/>
              <w:rPr>
                <w:rFonts w:asciiTheme="majorBidi" w:hAnsiTheme="majorBidi" w:cstheme="majorBidi"/>
                <w:b/>
                <w:sz w:val="20"/>
                <w:szCs w:val="20"/>
              </w:rPr>
            </w:pPr>
            <w:r>
              <w:rPr>
                <w:rFonts w:asciiTheme="majorBidi" w:hAnsiTheme="majorBidi" w:cstheme="majorBidi"/>
                <w:b/>
                <w:sz w:val="20"/>
                <w:szCs w:val="20"/>
              </w:rPr>
              <w:t xml:space="preserve">Yayın Şartı</w:t>
            </w:r>
            <w:r/>
          </w:p>
        </w:tc>
      </w:tr>
      <w:tr>
        <w:trPr>
          <w:tblCellSpacing w:w="0" w:type="dxa"/>
          <w:trHeight w:val="563"/>
        </w:trPr>
        <w:tc>
          <w:tcPr>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pStyle w:val="716"/>
              <w:numPr>
                <w:ilvl w:val="0"/>
                <w:numId w:val="15"/>
              </w:numPr>
              <w:ind w:left="892" w:hanging="172"/>
              <w:spacing w:before="0" w:beforeAutospacing="0" w:after="0" w:afterAutospacing="0"/>
              <w:widowControl w:val="off"/>
            </w:pPr>
            <w:r>
              <w:rPr>
                <w:sz w:val="20"/>
                <w:szCs w:val="20"/>
              </w:rPr>
              <w:t xml:space="preserve">Sosyal, Beşeri ve İdari Bilimler Temel Alanı</w:t>
            </w:r>
            <w:r/>
          </w:p>
          <w:p>
            <w:pPr>
              <w:pStyle w:val="716"/>
              <w:ind w:left="172"/>
              <w:spacing w:before="0" w:beforeAutospacing="0" w:after="0" w:afterAutospacing="0"/>
              <w:widowControl w:val="off"/>
            </w:pPr>
            <w:r>
              <w:rPr>
                <w:sz w:val="20"/>
                <w:szCs w:val="20"/>
              </w:rPr>
              <w:t xml:space="preserve">              (Eğitim Dili İngilizce Olan Programlar)</w:t>
            </w:r>
            <w:r/>
          </w:p>
        </w:tc>
        <w:tc>
          <w:tcPr>
            <w:tcBorders>
              <w:top w:val="singl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pStyle w:val="716"/>
              <w:spacing w:before="0" w:beforeAutospacing="0" w:after="0" w:afterAutospacing="0"/>
              <w:widowControl w:val="off"/>
            </w:pPr>
            <w:r>
              <w:rPr>
                <w:sz w:val="20"/>
                <w:szCs w:val="20"/>
              </w:rPr>
              <w:t xml:space="preserve">En az 60 puan</w:t>
            </w: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716"/>
              <w:jc w:val="center"/>
              <w:spacing w:before="0" w:beforeAutospacing="0" w:after="0" w:afterAutospacing="0"/>
              <w:widowControl w:val="off"/>
            </w:pPr>
            <w:r>
              <w:rPr>
                <w:sz w:val="20"/>
                <w:szCs w:val="20"/>
              </w:rPr>
              <w:t xml:space="preserve">A1, B1 veya B2’den en az 1 yayın</w:t>
            </w:r>
            <w:r/>
          </w:p>
        </w:tc>
      </w:tr>
      <w:tr>
        <w:trPr>
          <w:tblCellSpacing w:w="0" w:type="dxa"/>
          <w:trHeight w:val="1124"/>
        </w:trPr>
        <w:tc>
          <w:tcPr>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pStyle w:val="716"/>
              <w:numPr>
                <w:ilvl w:val="0"/>
                <w:numId w:val="16"/>
              </w:numPr>
              <w:ind w:left="892" w:hanging="172"/>
              <w:spacing w:before="0" w:beforeAutospacing="0" w:after="0" w:afterAutospacing="0"/>
              <w:widowControl w:val="off"/>
            </w:pPr>
            <w:r>
              <w:rPr>
                <w:sz w:val="20"/>
                <w:szCs w:val="20"/>
              </w:rPr>
              <w:t xml:space="preserve">Sosyal, Beşeri ve İdari Bilimler Temel Alanı</w:t>
            </w:r>
            <w:r/>
          </w:p>
          <w:p>
            <w:pPr>
              <w:pStyle w:val="716"/>
              <w:ind w:left="172"/>
              <w:spacing w:before="0" w:beforeAutospacing="0" w:after="0" w:afterAutospacing="0"/>
              <w:widowControl w:val="off"/>
            </w:pPr>
            <w:r>
              <w:rPr>
                <w:sz w:val="20"/>
                <w:szCs w:val="20"/>
              </w:rPr>
              <w:t xml:space="preserve">              (Eğitim Dili Türkçe Olan Programlar)</w:t>
            </w:r>
            <w:r/>
          </w:p>
          <w:p>
            <w:pPr>
              <w:pStyle w:val="716"/>
              <w:numPr>
                <w:ilvl w:val="0"/>
                <w:numId w:val="17"/>
              </w:numPr>
              <w:ind w:left="892" w:hanging="172"/>
              <w:spacing w:before="0" w:beforeAutospacing="0" w:after="0" w:afterAutospacing="0"/>
              <w:widowControl w:val="off"/>
            </w:pPr>
            <w:r>
              <w:rPr>
                <w:sz w:val="20"/>
                <w:szCs w:val="20"/>
              </w:rPr>
              <w:t xml:space="preserve">Hukuk Temel Alanı</w:t>
            </w:r>
            <w:r/>
          </w:p>
          <w:p>
            <w:pPr>
              <w:pStyle w:val="716"/>
              <w:numPr>
                <w:ilvl w:val="0"/>
                <w:numId w:val="17"/>
              </w:numPr>
              <w:ind w:left="892" w:hanging="172"/>
              <w:spacing w:before="0" w:beforeAutospacing="0" w:after="0" w:afterAutospacing="0"/>
              <w:widowControl w:val="off"/>
            </w:pPr>
            <w:r>
              <w:rPr>
                <w:sz w:val="20"/>
                <w:szCs w:val="20"/>
              </w:rPr>
              <w:t xml:space="preserve">İlahiyat Temel Alanı</w:t>
            </w:r>
            <w:r/>
          </w:p>
          <w:p>
            <w:pPr>
              <w:pStyle w:val="716"/>
              <w:numPr>
                <w:ilvl w:val="0"/>
                <w:numId w:val="17"/>
              </w:numPr>
              <w:ind w:left="892" w:hanging="172"/>
              <w:spacing w:before="0" w:beforeAutospacing="0" w:after="0" w:afterAutospacing="0"/>
              <w:widowControl w:val="off"/>
            </w:pPr>
            <w:r>
              <w:rPr>
                <w:sz w:val="20"/>
                <w:szCs w:val="20"/>
              </w:rPr>
              <w:t xml:space="preserve">Filoloji Temel Alanı</w:t>
            </w:r>
            <w:r/>
          </w:p>
          <w:p>
            <w:pPr>
              <w:pStyle w:val="716"/>
              <w:spacing w:before="0" w:beforeAutospacing="0" w:after="0" w:afterAutospacing="0"/>
              <w:widowControl w:val="off"/>
            </w:pPr>
            <w:r>
              <w:t xml:space="preserve"> </w:t>
            </w:r>
            <w:r/>
          </w:p>
        </w:tc>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716"/>
              <w:jc w:val="center"/>
              <w:spacing w:before="0" w:beforeAutospacing="0" w:after="0" w:afterAutospacing="0"/>
              <w:widowControl w:val="off"/>
            </w:pPr>
            <w:r>
              <w:rPr>
                <w:sz w:val="20"/>
                <w:szCs w:val="20"/>
              </w:rPr>
              <w:t xml:space="preserve">A1, B1 veya B2’den en az 1 yayın</w:t>
            </w:r>
            <w:r/>
          </w:p>
          <w:p>
            <w:pPr>
              <w:pStyle w:val="716"/>
              <w:jc w:val="center"/>
              <w:spacing w:before="0" w:beforeAutospacing="0" w:after="0" w:afterAutospacing="0"/>
              <w:widowControl w:val="off"/>
            </w:pPr>
            <w:r>
              <w:rPr>
                <w:sz w:val="20"/>
                <w:szCs w:val="20"/>
              </w:rPr>
              <w:t xml:space="preserve">ya da</w:t>
            </w:r>
            <w:r/>
          </w:p>
          <w:p>
            <w:pPr>
              <w:pStyle w:val="716"/>
              <w:jc w:val="center"/>
              <w:spacing w:before="0" w:beforeAutospacing="0" w:after="0" w:afterAutospacing="0"/>
              <w:widowControl w:val="off"/>
            </w:pPr>
            <w:r>
              <w:rPr>
                <w:sz w:val="20"/>
                <w:szCs w:val="20"/>
              </w:rPr>
              <w:t xml:space="preserve">A2, A3, B3, B4, B5 veya B6’dan en az 4 yayın</w:t>
            </w:r>
            <w:r/>
          </w:p>
        </w:tc>
      </w:tr>
    </w:tbl>
    <w:p>
      <w:pPr>
        <w:pStyle w:val="709"/>
        <w:spacing w:before="8"/>
        <w:rPr>
          <w:b/>
          <w:sz w:val="20"/>
          <w:szCs w:val="20"/>
        </w:rPr>
      </w:pPr>
      <w:r>
        <w:rPr>
          <w:b/>
          <w:sz w:val="20"/>
          <w:szCs w:val="20"/>
        </w:rPr>
      </w:r>
      <w:r/>
    </w:p>
    <w:tbl>
      <w:tblPr>
        <w:tblW w:w="10206" w:type="dxa"/>
        <w:tblCellSpacing w:w="0"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820"/>
        <w:gridCol w:w="1559"/>
        <w:gridCol w:w="3827"/>
      </w:tblGrid>
      <w:tr>
        <w:trPr>
          <w:tblCellSpacing w:w="0" w:type="dxa"/>
        </w:trPr>
        <w:tc>
          <w:tcPr>
            <w:gridSpan w:val="3"/>
            <w:shd w:val="clear" w:color="auto" w:fill="fbeddd"/>
            <w:tcBorders>
              <w:top w:val="single" w:color="000000" w:sz="4" w:space="0"/>
              <w:left w:val="single" w:color="000000" w:sz="4" w:space="0"/>
              <w:bottom w:val="single" w:color="000000" w:sz="4" w:space="0"/>
              <w:right w:val="single" w:color="000000" w:sz="4" w:space="0"/>
            </w:tcBorders>
            <w:tcW w:w="10206" w:type="dxa"/>
            <w:vAlign w:val="center"/>
            <w:textDirection w:val="lrTb"/>
            <w:noWrap w:val="false"/>
          </w:tcPr>
          <w:p>
            <w:pPr>
              <w:pStyle w:val="716"/>
              <w:jc w:val="center"/>
              <w:spacing w:before="0" w:beforeAutospacing="0" w:after="0" w:afterAutospacing="0"/>
              <w:widowControl w:val="off"/>
            </w:pPr>
            <w:r>
              <w:rPr>
                <w:b/>
                <w:bCs/>
                <w:sz w:val="20"/>
                <w:szCs w:val="20"/>
              </w:rPr>
              <w:t xml:space="preserve">Doktor Öğretim Üyeliği Yeniden Atama Şartları</w:t>
            </w:r>
            <w:r/>
          </w:p>
          <w:p>
            <w:pPr>
              <w:pStyle w:val="716"/>
              <w:jc w:val="center"/>
              <w:spacing w:before="0" w:beforeAutospacing="0" w:after="0" w:afterAutospacing="0"/>
              <w:widowControl w:val="off"/>
            </w:pPr>
            <w:r>
              <w:rPr>
                <w:sz w:val="20"/>
                <w:szCs w:val="20"/>
              </w:rPr>
              <w:t xml:space="preserve">Aşağıdaki şartların bir önceki atamadan itibaren sağlanması gerekir.</w:t>
            </w:r>
            <w:r/>
          </w:p>
          <w:p>
            <w:pPr>
              <w:pStyle w:val="716"/>
              <w:jc w:val="center"/>
              <w:spacing w:before="0" w:beforeAutospacing="0" w:after="0" w:afterAutospacing="0"/>
              <w:widowControl w:val="off"/>
            </w:pPr>
            <w:r>
              <w:rPr>
                <w:b/>
                <w:bCs/>
                <w:sz w:val="20"/>
                <w:szCs w:val="20"/>
              </w:rPr>
              <w:t xml:space="preserve">Not: Doktor Öğretim Üyeliğine atama süresi 2 (iki) yıldır.</w:t>
            </w:r>
            <w:r/>
          </w:p>
        </w:tc>
      </w:tr>
      <w:tr>
        <w:trPr>
          <w:tblCellSpacing w:w="0" w:type="dxa"/>
        </w:trPr>
        <w:tc>
          <w:tcPr>
            <w:shd w:val="clear" w:color="auto" w:fill="fbeddd"/>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pStyle w:val="716"/>
              <w:jc w:val="both"/>
              <w:spacing w:before="0" w:beforeAutospacing="0" w:after="0" w:afterAutospacing="0"/>
              <w:widowControl w:val="off"/>
            </w:pPr>
            <w:r>
              <w:rPr>
                <w:b/>
                <w:bCs/>
                <w:sz w:val="20"/>
                <w:szCs w:val="20"/>
              </w:rPr>
              <w:t xml:space="preserve">Temel Alan</w:t>
            </w:r>
            <w:r/>
          </w:p>
        </w:tc>
        <w:tc>
          <w:tcPr>
            <w:shd w:val="clear" w:color="auto" w:fill="fbeddd"/>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Style w:val="716"/>
              <w:jc w:val="both"/>
              <w:spacing w:before="0" w:beforeAutospacing="0" w:after="0" w:afterAutospacing="0"/>
              <w:widowControl w:val="off"/>
            </w:pPr>
            <w:r>
              <w:rPr>
                <w:b/>
                <w:bCs/>
                <w:sz w:val="20"/>
                <w:szCs w:val="20"/>
              </w:rPr>
              <w:t xml:space="preserve">Puan Şartı</w:t>
            </w:r>
            <w:r/>
          </w:p>
        </w:tc>
        <w:tc>
          <w:tcPr>
            <w:shd w:val="clear" w:color="auto" w:fill="fbeddd"/>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716"/>
              <w:jc w:val="both"/>
              <w:spacing w:before="0" w:beforeAutospacing="0" w:after="0" w:afterAutospacing="0"/>
              <w:widowControl w:val="off"/>
            </w:pPr>
            <w:r>
              <w:rPr>
                <w:b/>
                <w:bCs/>
                <w:sz w:val="20"/>
                <w:szCs w:val="20"/>
              </w:rPr>
              <w:t xml:space="preserve">Yayın Şartı</w:t>
            </w:r>
            <w:r/>
          </w:p>
        </w:tc>
      </w:tr>
      <w:tr>
        <w:trPr>
          <w:tblCellSpacing w:w="0" w:type="dxa"/>
          <w:trHeight w:val="1702"/>
        </w:trPr>
        <w:tc>
          <w:tcPr>
            <w:tcBorders>
              <w:top w:val="single" w:color="000000" w:sz="4" w:space="0"/>
              <w:left w:val="single" w:color="000000" w:sz="4" w:space="0"/>
              <w:right w:val="single" w:color="000000" w:sz="4" w:space="0"/>
            </w:tcBorders>
            <w:tcW w:w="4820" w:type="dxa"/>
            <w:vAlign w:val="center"/>
            <w:textDirection w:val="lrTb"/>
            <w:noWrap w:val="false"/>
          </w:tcPr>
          <w:p>
            <w:pPr>
              <w:pStyle w:val="716"/>
              <w:numPr>
                <w:ilvl w:val="0"/>
                <w:numId w:val="18"/>
              </w:numPr>
              <w:ind w:left="892" w:hanging="172"/>
              <w:spacing w:before="0" w:beforeAutospacing="0" w:after="0" w:afterAutospacing="0"/>
              <w:widowControl w:val="off"/>
            </w:pPr>
            <w:r>
              <w:rPr>
                <w:sz w:val="20"/>
                <w:szCs w:val="20"/>
              </w:rPr>
              <w:t xml:space="preserve">Sosyal, Beşeri ve İdari Bilimler Temel Alanı</w:t>
            </w:r>
            <w:r/>
          </w:p>
          <w:p>
            <w:pPr>
              <w:pStyle w:val="716"/>
              <w:numPr>
                <w:ilvl w:val="0"/>
                <w:numId w:val="19"/>
              </w:numPr>
              <w:ind w:left="892" w:hanging="172"/>
              <w:spacing w:before="0" w:beforeAutospacing="0" w:after="0" w:afterAutospacing="0"/>
              <w:widowControl w:val="off"/>
            </w:pPr>
            <w:r>
              <w:rPr>
                <w:sz w:val="20"/>
                <w:szCs w:val="20"/>
              </w:rPr>
              <w:t xml:space="preserve">Hukuk Temel Alanı</w:t>
            </w:r>
            <w:r/>
          </w:p>
          <w:p>
            <w:pPr>
              <w:pStyle w:val="716"/>
              <w:numPr>
                <w:ilvl w:val="0"/>
                <w:numId w:val="19"/>
              </w:numPr>
              <w:ind w:left="892" w:hanging="172"/>
              <w:spacing w:before="0" w:beforeAutospacing="0" w:after="0" w:afterAutospacing="0"/>
              <w:widowControl w:val="off"/>
            </w:pPr>
            <w:r>
              <w:rPr>
                <w:sz w:val="20"/>
                <w:szCs w:val="20"/>
              </w:rPr>
              <w:t xml:space="preserve">İlahiyat Temel Alanı</w:t>
            </w:r>
            <w:r/>
          </w:p>
          <w:p>
            <w:pPr>
              <w:pStyle w:val="716"/>
              <w:numPr>
                <w:ilvl w:val="0"/>
                <w:numId w:val="19"/>
              </w:numPr>
              <w:ind w:left="892" w:hanging="172"/>
              <w:spacing w:before="0" w:beforeAutospacing="0" w:after="0" w:afterAutospacing="0"/>
              <w:widowControl w:val="off"/>
            </w:pPr>
            <w:r>
              <w:rPr>
                <w:sz w:val="20"/>
                <w:szCs w:val="20"/>
              </w:rPr>
              <w:t xml:space="preserve">Filoloji Temel Alanı</w:t>
            </w: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Style w:val="716"/>
              <w:spacing w:before="0" w:beforeAutospacing="0" w:after="0" w:afterAutospacing="0"/>
              <w:widowControl w:val="off"/>
            </w:pPr>
            <w:r>
              <w:rPr>
                <w:sz w:val="20"/>
                <w:szCs w:val="20"/>
              </w:rPr>
              <w:t xml:space="preserve">En az 40 puan</w:t>
            </w:r>
            <w:r/>
          </w:p>
        </w:tc>
        <w:tc>
          <w:tcPr>
            <w:tcBorders>
              <w:top w:val="single" w:color="000000" w:sz="4" w:space="0"/>
              <w:left w:val="single" w:color="000000" w:sz="4" w:space="0"/>
              <w:right w:val="single" w:color="000000" w:sz="4" w:space="0"/>
            </w:tcBorders>
            <w:tcW w:w="3827" w:type="dxa"/>
            <w:vAlign w:val="center"/>
            <w:textDirection w:val="lrTb"/>
            <w:noWrap w:val="false"/>
          </w:tcPr>
          <w:p>
            <w:pPr>
              <w:pStyle w:val="716"/>
              <w:jc w:val="center"/>
              <w:spacing w:before="0" w:beforeAutospacing="0" w:after="0" w:afterAutospacing="0"/>
              <w:widowControl w:val="off"/>
            </w:pPr>
            <w:r>
              <w:rPr>
                <w:sz w:val="20"/>
                <w:szCs w:val="20"/>
              </w:rPr>
              <w:t xml:space="preserve">A1, B1 veya B2’den en az 1 yayın</w:t>
            </w:r>
            <w:r/>
          </w:p>
          <w:p>
            <w:pPr>
              <w:pStyle w:val="716"/>
              <w:jc w:val="center"/>
              <w:spacing w:before="0" w:beforeAutospacing="0" w:after="0" w:afterAutospacing="0"/>
              <w:widowControl w:val="off"/>
              <w:rPr>
                <w:sz w:val="20"/>
                <w:szCs w:val="20"/>
              </w:rPr>
            </w:pPr>
            <w:r>
              <w:rPr>
                <w:sz w:val="20"/>
                <w:szCs w:val="20"/>
              </w:rPr>
              <w:t xml:space="preserve">ya da</w:t>
            </w:r>
            <w:r/>
          </w:p>
          <w:p>
            <w:pPr>
              <w:pStyle w:val="716"/>
              <w:jc w:val="center"/>
              <w:spacing w:before="0" w:beforeAutospacing="0" w:after="0" w:afterAutospacing="0"/>
              <w:widowControl w:val="off"/>
            </w:pPr>
            <w:r>
              <w:rPr>
                <w:sz w:val="20"/>
                <w:szCs w:val="20"/>
              </w:rPr>
              <w:t xml:space="preserve">A2, A3, B3, B4, B5 veya B6’dan en az 2 yayın</w:t>
            </w:r>
            <w:r/>
          </w:p>
        </w:tc>
      </w:tr>
    </w:tbl>
    <w:p>
      <w:pPr>
        <w:pStyle w:val="709"/>
        <w:ind w:left="-567"/>
        <w:jc w:val="both"/>
        <w:spacing w:before="8"/>
        <w:rPr>
          <w:b/>
        </w:rPr>
      </w:pPr>
      <w:r>
        <w:rPr>
          <w:b/>
          <w:sz w:val="20"/>
          <w:szCs w:val="20"/>
        </w:rPr>
        <w:t xml:space="preserve">Not: Doktor öğretim üyeliğine yeniden atamalarda asgari yayın şartları lisansüstü tezlerden üretilmemiş olmalıdır</w:t>
      </w:r>
      <w:r>
        <w:rPr>
          <w:b/>
        </w:rPr>
        <w:t xml:space="preserve">. </w:t>
      </w:r>
      <w:r/>
    </w:p>
    <w:p>
      <w:pPr>
        <w:pStyle w:val="709"/>
        <w:ind w:left="-567"/>
        <w:jc w:val="both"/>
        <w:spacing w:before="8"/>
        <w:rPr>
          <w:b/>
        </w:rPr>
      </w:pPr>
      <w:r>
        <w:rPr>
          <w:b/>
        </w:rPr>
      </w:r>
      <w:r/>
    </w:p>
    <w:p>
      <w:pPr>
        <w:pStyle w:val="709"/>
        <w:ind w:left="-567"/>
        <w:jc w:val="both"/>
        <w:spacing w:before="8"/>
        <w:rPr>
          <w:b/>
        </w:rPr>
      </w:pPr>
      <w:r>
        <w:rPr>
          <w:sz w:val="20"/>
          <w:szCs w:val="20"/>
        </w:rPr>
        <w:t xml:space="preserve">*Atama/yükseltmeye esas olan eserler tam metin olarak yayımlanmış olmalıdır. Doktor öğretim üyesi kadrosuna yeniden yapılacak atamalarda kab</w:t>
      </w:r>
      <w:r>
        <w:rPr>
          <w:sz w:val="20"/>
          <w:szCs w:val="20"/>
        </w:rPr>
        <w:t xml:space="preserve">ul edilmiş ancak henüz yayımlanmamış eserler için başvuru tarihinden önce yayına kesin kabul yazısı (Hakem ve editör sürecini tamamlamış, DOI, ISSN ve ISBN numarası ya da editörden veya yayınevinden kabul yazısı) alınmış olması koşuluyla kabul edilecektir.</w:t>
      </w:r>
      <w:r/>
    </w:p>
    <w:p>
      <w:pPr>
        <w:pStyle w:val="709"/>
        <w:ind w:left="-567"/>
        <w:spacing w:before="8"/>
        <w:rPr>
          <w:b/>
          <w:sz w:val="20"/>
          <w:szCs w:val="20"/>
        </w:rPr>
      </w:pPr>
      <w:r>
        <w:rPr>
          <w:b/>
          <w:sz w:val="20"/>
          <w:szCs w:val="20"/>
        </w:rPr>
      </w:r>
      <w:r/>
    </w:p>
    <w:tbl>
      <w:tblPr>
        <w:tblW w:w="10206" w:type="dxa"/>
        <w:tblCellSpacing w:w="0"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820"/>
        <w:gridCol w:w="1559"/>
        <w:gridCol w:w="3827"/>
      </w:tblGrid>
      <w:tr>
        <w:trPr>
          <w:tblCellSpacing w:w="0" w:type="dxa"/>
        </w:trPr>
        <w:tc>
          <w:tcPr>
            <w:gridSpan w:val="3"/>
            <w:shd w:val="clear" w:color="auto" w:fill="fbeddd"/>
            <w:tcBorders>
              <w:top w:val="single" w:color="000000" w:sz="4" w:space="0"/>
              <w:left w:val="single" w:color="000000" w:sz="4" w:space="0"/>
              <w:bottom w:val="single" w:color="000000" w:sz="4" w:space="0"/>
              <w:right w:val="single" w:color="000000" w:sz="4" w:space="0"/>
            </w:tcBorders>
            <w:tcW w:w="10206" w:type="dxa"/>
            <w:vAlign w:val="center"/>
            <w:textDirection w:val="lrTb"/>
            <w:noWrap w:val="false"/>
          </w:tcPr>
          <w:p>
            <w:pPr>
              <w:pStyle w:val="716"/>
              <w:jc w:val="center"/>
              <w:spacing w:before="0" w:beforeAutospacing="0" w:after="0" w:afterAutospacing="0"/>
              <w:widowControl w:val="off"/>
            </w:pPr>
            <w:r>
              <w:rPr>
                <w:b/>
                <w:bCs/>
                <w:sz w:val="20"/>
                <w:szCs w:val="20"/>
              </w:rPr>
              <w:t xml:space="preserve">Doçentlik Atama Şartları</w:t>
            </w:r>
            <w:r/>
          </w:p>
        </w:tc>
      </w:tr>
      <w:tr>
        <w:trPr>
          <w:tblCellSpacing w:w="0" w:type="dxa"/>
        </w:trPr>
        <w:tc>
          <w:tcPr>
            <w:shd w:val="clear" w:color="auto" w:fill="fbeddd"/>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pStyle w:val="716"/>
              <w:jc w:val="both"/>
              <w:spacing w:before="0" w:beforeAutospacing="0" w:after="0" w:afterAutospacing="0"/>
              <w:widowControl w:val="off"/>
            </w:pPr>
            <w:r>
              <w:rPr>
                <w:b/>
                <w:bCs/>
                <w:sz w:val="20"/>
                <w:szCs w:val="20"/>
              </w:rPr>
              <w:t xml:space="preserve">Temel Alan</w:t>
            </w:r>
            <w:r/>
          </w:p>
        </w:tc>
        <w:tc>
          <w:tcPr>
            <w:shd w:val="clear" w:color="auto" w:fill="fbeddd"/>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Style w:val="716"/>
              <w:jc w:val="both"/>
              <w:spacing w:before="0" w:beforeAutospacing="0" w:after="0" w:afterAutospacing="0"/>
              <w:widowControl w:val="off"/>
            </w:pPr>
            <w:r>
              <w:rPr>
                <w:b/>
                <w:bCs/>
                <w:sz w:val="20"/>
                <w:szCs w:val="20"/>
              </w:rPr>
              <w:t xml:space="preserve">Puan Şartı</w:t>
            </w:r>
            <w:r/>
          </w:p>
        </w:tc>
        <w:tc>
          <w:tcPr>
            <w:shd w:val="clear" w:color="auto" w:fill="fbeddd"/>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716"/>
              <w:jc w:val="both"/>
              <w:spacing w:before="0" w:beforeAutospacing="0" w:after="0" w:afterAutospacing="0"/>
              <w:widowControl w:val="off"/>
            </w:pPr>
            <w:r>
              <w:rPr>
                <w:b/>
                <w:bCs/>
                <w:sz w:val="20"/>
                <w:szCs w:val="20"/>
              </w:rPr>
              <w:t xml:space="preserve">Yayın Şartı</w:t>
            </w:r>
            <w:r/>
          </w:p>
        </w:tc>
      </w:tr>
      <w:tr>
        <w:trPr>
          <w:tblCellSpacing w:w="0" w:type="dxa"/>
          <w:trHeight w:val="968"/>
        </w:trPr>
        <w:tc>
          <w:tcPr>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pStyle w:val="716"/>
              <w:numPr>
                <w:ilvl w:val="0"/>
                <w:numId w:val="20"/>
              </w:numPr>
              <w:ind w:left="892" w:hanging="172"/>
              <w:spacing w:before="0" w:beforeAutospacing="0" w:after="0" w:afterAutospacing="0"/>
              <w:widowControl w:val="off"/>
            </w:pPr>
            <w:r>
              <w:rPr>
                <w:sz w:val="20"/>
                <w:szCs w:val="20"/>
              </w:rPr>
              <w:t xml:space="preserve">Sosyal, Beşeri ve İdari Bilimler Temel Alanı</w:t>
            </w:r>
            <w:r/>
          </w:p>
          <w:p>
            <w:pPr>
              <w:pStyle w:val="716"/>
              <w:ind w:left="172"/>
              <w:spacing w:before="0" w:beforeAutospacing="0" w:after="0" w:afterAutospacing="0"/>
              <w:widowControl w:val="off"/>
            </w:pPr>
            <w:r>
              <w:rPr>
                <w:sz w:val="20"/>
                <w:szCs w:val="20"/>
              </w:rPr>
              <w:t xml:space="preserve">             (Eğitim Dili İngilizce Olan Programlar)</w:t>
            </w:r>
            <w:r/>
          </w:p>
        </w:tc>
        <w:tc>
          <w:tcPr>
            <w:tcBorders>
              <w:top w:val="singl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pStyle w:val="716"/>
              <w:spacing w:before="0" w:beforeAutospacing="0" w:after="0" w:afterAutospacing="0"/>
              <w:widowControl w:val="off"/>
            </w:pPr>
            <w:r>
              <w:rPr>
                <w:sz w:val="20"/>
                <w:szCs w:val="20"/>
              </w:rPr>
              <w:t xml:space="preserve">En az 100 puan</w:t>
            </w: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716"/>
              <w:jc w:val="center"/>
              <w:spacing w:before="0" w:beforeAutospacing="0" w:after="0" w:afterAutospacing="0"/>
              <w:widowControl w:val="off"/>
              <w:rPr>
                <w:sz w:val="20"/>
                <w:szCs w:val="20"/>
              </w:rPr>
            </w:pPr>
            <w:r>
              <w:rPr>
                <w:sz w:val="20"/>
                <w:szCs w:val="20"/>
              </w:rPr>
              <w:t xml:space="preserve">En az 2’si doktora sonrası olmak üzere </w:t>
            </w:r>
            <w:r/>
          </w:p>
          <w:p>
            <w:pPr>
              <w:pStyle w:val="716"/>
              <w:jc w:val="center"/>
              <w:spacing w:before="0" w:beforeAutospacing="0" w:after="0" w:afterAutospacing="0"/>
              <w:widowControl w:val="off"/>
            </w:pPr>
            <w:r>
              <w:rPr>
                <w:sz w:val="20"/>
                <w:szCs w:val="20"/>
              </w:rPr>
              <w:t xml:space="preserve">A1, B1 veya B2’den en az 4 yayın</w:t>
            </w:r>
            <w:r/>
          </w:p>
        </w:tc>
      </w:tr>
      <w:tr>
        <w:trPr>
          <w:tblCellSpacing w:w="0" w:type="dxa"/>
          <w:trHeight w:val="1525"/>
        </w:trPr>
        <w:tc>
          <w:tcPr>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pStyle w:val="716"/>
              <w:numPr>
                <w:ilvl w:val="0"/>
                <w:numId w:val="21"/>
              </w:numPr>
              <w:ind w:left="892" w:hanging="172"/>
              <w:spacing w:before="0" w:beforeAutospacing="0" w:after="0" w:afterAutospacing="0"/>
              <w:widowControl w:val="off"/>
            </w:pPr>
            <w:r>
              <w:rPr>
                <w:sz w:val="20"/>
                <w:szCs w:val="20"/>
              </w:rPr>
              <w:t xml:space="preserve">Sosyal, Beşeri ve İdari Bilimler Temel Alanı</w:t>
            </w:r>
            <w:r/>
          </w:p>
          <w:p>
            <w:pPr>
              <w:pStyle w:val="716"/>
              <w:ind w:left="172"/>
              <w:spacing w:before="0" w:beforeAutospacing="0" w:after="0" w:afterAutospacing="0"/>
              <w:widowControl w:val="off"/>
            </w:pPr>
            <w:r>
              <w:rPr>
                <w:sz w:val="20"/>
                <w:szCs w:val="20"/>
              </w:rPr>
              <w:t xml:space="preserve">              (Eğitim Dili Türkçe Olan Programlar)</w:t>
            </w:r>
            <w:r/>
          </w:p>
          <w:p>
            <w:pPr>
              <w:pStyle w:val="716"/>
              <w:numPr>
                <w:ilvl w:val="0"/>
                <w:numId w:val="22"/>
              </w:numPr>
              <w:ind w:left="892" w:hanging="172"/>
              <w:spacing w:before="0" w:beforeAutospacing="0" w:after="0" w:afterAutospacing="0"/>
              <w:widowControl w:val="off"/>
            </w:pPr>
            <w:r>
              <w:rPr>
                <w:sz w:val="20"/>
                <w:szCs w:val="20"/>
              </w:rPr>
              <w:t xml:space="preserve">Hukuk Temel Alanı</w:t>
            </w:r>
            <w:r/>
          </w:p>
          <w:p>
            <w:pPr>
              <w:pStyle w:val="716"/>
              <w:numPr>
                <w:ilvl w:val="0"/>
                <w:numId w:val="22"/>
              </w:numPr>
              <w:ind w:left="892" w:hanging="172"/>
              <w:spacing w:before="0" w:beforeAutospacing="0" w:after="0" w:afterAutospacing="0"/>
              <w:widowControl w:val="off"/>
            </w:pPr>
            <w:r>
              <w:rPr>
                <w:sz w:val="20"/>
                <w:szCs w:val="20"/>
              </w:rPr>
              <w:t xml:space="preserve">İlahiyat Temel Alanı</w:t>
            </w:r>
            <w:r/>
          </w:p>
          <w:p>
            <w:pPr>
              <w:pStyle w:val="716"/>
              <w:numPr>
                <w:ilvl w:val="0"/>
                <w:numId w:val="22"/>
              </w:numPr>
              <w:ind w:left="892" w:hanging="172"/>
              <w:spacing w:before="0" w:beforeAutospacing="0" w:after="0" w:afterAutospacing="0"/>
              <w:widowControl w:val="off"/>
            </w:pPr>
            <w:r>
              <w:rPr>
                <w:sz w:val="20"/>
                <w:szCs w:val="20"/>
              </w:rPr>
              <w:t xml:space="preserve">Filoloji Temel Alanı</w:t>
            </w:r>
            <w:r/>
          </w:p>
          <w:p>
            <w:pPr>
              <w:pStyle w:val="716"/>
              <w:ind w:left="172"/>
              <w:spacing w:before="0" w:beforeAutospacing="0" w:after="0" w:afterAutospacing="0"/>
              <w:widowControl w:val="off"/>
            </w:pPr>
            <w:r>
              <w:t xml:space="preserve"> </w:t>
            </w:r>
            <w:r/>
          </w:p>
        </w:tc>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716"/>
              <w:jc w:val="center"/>
              <w:spacing w:before="0" w:beforeAutospacing="0" w:after="0" w:afterAutospacing="0"/>
              <w:widowControl w:val="off"/>
              <w:rPr>
                <w:sz w:val="20"/>
                <w:szCs w:val="20"/>
              </w:rPr>
            </w:pPr>
            <w:r>
              <w:rPr>
                <w:sz w:val="20"/>
                <w:szCs w:val="20"/>
              </w:rPr>
              <w:t xml:space="preserve">En az 2’si doktora sonrası olmak üzere </w:t>
            </w:r>
            <w:r/>
          </w:p>
          <w:p>
            <w:pPr>
              <w:pStyle w:val="716"/>
              <w:jc w:val="center"/>
              <w:spacing w:before="0" w:beforeAutospacing="0" w:after="0" w:afterAutospacing="0"/>
              <w:widowControl w:val="off"/>
            </w:pPr>
            <w:r>
              <w:rPr>
                <w:sz w:val="20"/>
                <w:szCs w:val="20"/>
              </w:rPr>
              <w:t xml:space="preserve">A1, B1 veya B2’den en az 4 yayın</w:t>
            </w:r>
            <w:r/>
          </w:p>
          <w:p>
            <w:pPr>
              <w:pStyle w:val="716"/>
              <w:jc w:val="center"/>
              <w:spacing w:before="0" w:beforeAutospacing="0" w:after="0" w:afterAutospacing="0"/>
              <w:widowControl w:val="off"/>
            </w:pPr>
            <w:r>
              <w:rPr>
                <w:sz w:val="20"/>
                <w:szCs w:val="20"/>
              </w:rPr>
              <w:t xml:space="preserve">ya da</w:t>
            </w:r>
            <w:r/>
          </w:p>
          <w:p>
            <w:pPr>
              <w:pStyle w:val="716"/>
              <w:jc w:val="center"/>
              <w:spacing w:before="0" w:beforeAutospacing="0" w:after="0" w:afterAutospacing="0"/>
              <w:widowControl w:val="off"/>
            </w:pPr>
            <w:r>
              <w:rPr>
                <w:sz w:val="20"/>
                <w:szCs w:val="20"/>
              </w:rPr>
              <w:t xml:space="preserve">A2, A3, B3, B4, B5 veya B6’dan en az 6 yayın</w:t>
            </w:r>
            <w:r/>
          </w:p>
        </w:tc>
      </w:tr>
    </w:tbl>
    <w:p>
      <w:pPr>
        <w:pStyle w:val="709"/>
        <w:spacing w:before="8"/>
        <w:rPr>
          <w:b/>
          <w:sz w:val="20"/>
          <w:szCs w:val="20"/>
        </w:rPr>
      </w:pPr>
      <w:r>
        <w:rPr>
          <w:b/>
          <w:sz w:val="20"/>
          <w:szCs w:val="20"/>
        </w:rPr>
      </w:r>
      <w:r/>
    </w:p>
    <w:tbl>
      <w:tblPr>
        <w:tblW w:w="10206" w:type="dxa"/>
        <w:tblCellSpacing w:w="0"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820"/>
        <w:gridCol w:w="1559"/>
        <w:gridCol w:w="3827"/>
      </w:tblGrid>
      <w:tr>
        <w:trPr>
          <w:tblCellSpacing w:w="0" w:type="dxa"/>
        </w:trPr>
        <w:tc>
          <w:tcPr>
            <w:gridSpan w:val="3"/>
            <w:shd w:val="clear" w:color="auto" w:fill="fbeddd"/>
            <w:tcBorders>
              <w:top w:val="single" w:color="000000" w:sz="4" w:space="0"/>
              <w:left w:val="single" w:color="000000" w:sz="4" w:space="0"/>
              <w:bottom w:val="single" w:color="000000" w:sz="4" w:space="0"/>
              <w:right w:val="single" w:color="000000" w:sz="4" w:space="0"/>
            </w:tcBorders>
            <w:tcW w:w="10206" w:type="dxa"/>
            <w:vAlign w:val="center"/>
            <w:textDirection w:val="lrTb"/>
            <w:noWrap w:val="false"/>
          </w:tcPr>
          <w:p>
            <w:pPr>
              <w:pStyle w:val="716"/>
              <w:jc w:val="center"/>
              <w:spacing w:before="0" w:beforeAutospacing="0" w:after="0" w:afterAutospacing="0"/>
              <w:widowControl w:val="off"/>
            </w:pPr>
            <w:r>
              <w:rPr>
                <w:b/>
                <w:bCs/>
                <w:sz w:val="20"/>
                <w:szCs w:val="20"/>
              </w:rPr>
              <w:t xml:space="preserve">Profesörlük Atama Şartları</w:t>
            </w:r>
            <w:r/>
          </w:p>
        </w:tc>
      </w:tr>
      <w:tr>
        <w:trPr>
          <w:tblCellSpacing w:w="0" w:type="dxa"/>
        </w:trPr>
        <w:tc>
          <w:tcPr>
            <w:shd w:val="clear" w:color="auto" w:fill="fbeddd"/>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pStyle w:val="716"/>
              <w:jc w:val="both"/>
              <w:spacing w:before="0" w:beforeAutospacing="0" w:after="0" w:afterAutospacing="0"/>
              <w:widowControl w:val="off"/>
            </w:pPr>
            <w:r>
              <w:rPr>
                <w:b/>
                <w:bCs/>
                <w:sz w:val="20"/>
                <w:szCs w:val="20"/>
              </w:rPr>
              <w:t xml:space="preserve">Temel Alan</w:t>
            </w:r>
            <w:r/>
          </w:p>
        </w:tc>
        <w:tc>
          <w:tcPr>
            <w:shd w:val="clear" w:color="auto" w:fill="fbeddd"/>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Style w:val="716"/>
              <w:jc w:val="both"/>
              <w:spacing w:before="0" w:beforeAutospacing="0" w:after="0" w:afterAutospacing="0"/>
              <w:widowControl w:val="off"/>
            </w:pPr>
            <w:r>
              <w:rPr>
                <w:b/>
                <w:bCs/>
                <w:sz w:val="20"/>
                <w:szCs w:val="20"/>
              </w:rPr>
              <w:t xml:space="preserve">Puan Şartı</w:t>
            </w:r>
            <w:r/>
          </w:p>
        </w:tc>
        <w:tc>
          <w:tcPr>
            <w:shd w:val="clear" w:color="auto" w:fill="fbeddd"/>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716"/>
              <w:jc w:val="both"/>
              <w:spacing w:before="0" w:beforeAutospacing="0" w:after="0" w:afterAutospacing="0"/>
              <w:widowControl w:val="off"/>
            </w:pPr>
            <w:r>
              <w:rPr>
                <w:b/>
                <w:bCs/>
                <w:sz w:val="20"/>
                <w:szCs w:val="20"/>
              </w:rPr>
              <w:t xml:space="preserve">Yayın Şartı</w:t>
            </w:r>
            <w:r/>
          </w:p>
        </w:tc>
      </w:tr>
      <w:tr>
        <w:trPr>
          <w:tblCellSpacing w:w="0" w:type="dxa"/>
        </w:trPr>
        <w:tc>
          <w:tcPr>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pStyle w:val="716"/>
              <w:numPr>
                <w:ilvl w:val="0"/>
                <w:numId w:val="23"/>
              </w:numPr>
              <w:ind w:left="892" w:hanging="172"/>
              <w:spacing w:before="0" w:beforeAutospacing="0" w:after="0" w:afterAutospacing="0"/>
              <w:widowControl w:val="off"/>
            </w:pPr>
            <w:r>
              <w:rPr>
                <w:sz w:val="20"/>
                <w:szCs w:val="20"/>
              </w:rPr>
              <w:t xml:space="preserve">Sosyal, Beşeri ve İdari Bilimler Temel Alanı</w:t>
            </w:r>
            <w:r/>
          </w:p>
          <w:p>
            <w:pPr>
              <w:pStyle w:val="716"/>
              <w:ind w:left="172"/>
              <w:spacing w:before="0" w:beforeAutospacing="0" w:after="0" w:afterAutospacing="0"/>
              <w:widowControl w:val="off"/>
            </w:pPr>
            <w:r>
              <w:rPr>
                <w:sz w:val="20"/>
                <w:szCs w:val="20"/>
              </w:rPr>
              <w:t xml:space="preserve">             (Eğitim Dili İngilizce Olan Programlar)</w:t>
            </w:r>
            <w:r/>
          </w:p>
        </w:tc>
        <w:tc>
          <w:tcPr>
            <w:tcBorders>
              <w:top w:val="single" w:color="000000" w:sz="4" w:space="0"/>
              <w:left w:val="single" w:color="000000" w:sz="4" w:space="0"/>
              <w:bottom w:val="single" w:color="000000" w:sz="4" w:space="0"/>
              <w:right w:val="single" w:color="000000" w:sz="4" w:space="0"/>
            </w:tcBorders>
            <w:tcW w:w="1559" w:type="dxa"/>
            <w:vAlign w:val="center"/>
            <w:vMerge w:val="restart"/>
            <w:textDirection w:val="lrTb"/>
            <w:noWrap w:val="false"/>
          </w:tcPr>
          <w:p>
            <w:pPr>
              <w:pStyle w:val="716"/>
              <w:jc w:val="both"/>
              <w:spacing w:before="0" w:beforeAutospacing="0" w:after="0" w:afterAutospacing="0"/>
              <w:widowControl w:val="off"/>
            </w:pPr>
            <w:r>
              <w:t xml:space="preserve"> </w:t>
            </w:r>
            <w:r>
              <w:rPr>
                <w:sz w:val="20"/>
                <w:szCs w:val="20"/>
              </w:rPr>
              <w:t xml:space="preserve">En az 150 puan</w:t>
            </w: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716"/>
              <w:jc w:val="center"/>
              <w:spacing w:before="0" w:beforeAutospacing="0" w:after="0" w:afterAutospacing="0"/>
              <w:widowControl w:val="off"/>
              <w:rPr>
                <w:sz w:val="20"/>
                <w:szCs w:val="20"/>
              </w:rPr>
            </w:pPr>
            <w:r>
              <w:rPr>
                <w:sz w:val="20"/>
                <w:szCs w:val="20"/>
              </w:rPr>
              <w:t xml:space="preserve">En az 2’si Doçentlik unvanı alındıktan sonra olmak üzere</w:t>
            </w:r>
            <w:r/>
          </w:p>
          <w:p>
            <w:pPr>
              <w:pStyle w:val="716"/>
              <w:jc w:val="center"/>
              <w:spacing w:before="0" w:beforeAutospacing="0" w:after="0" w:afterAutospacing="0"/>
              <w:widowControl w:val="off"/>
            </w:pPr>
            <w:r>
              <w:rPr>
                <w:sz w:val="20"/>
                <w:szCs w:val="20"/>
              </w:rPr>
              <w:t xml:space="preserve">A1, B1 veya B2’den en az 4 yayın</w:t>
            </w:r>
            <w:r/>
          </w:p>
        </w:tc>
      </w:tr>
      <w:tr>
        <w:trPr>
          <w:tblCellSpacing w:w="0" w:type="dxa"/>
        </w:trPr>
        <w:tc>
          <w:tcPr>
            <w:tcBorders>
              <w:top w:val="single" w:color="000000" w:sz="4" w:space="0"/>
              <w:left w:val="single" w:color="000000" w:sz="4" w:space="0"/>
              <w:bottom w:val="single" w:color="000000" w:sz="4" w:space="0"/>
              <w:right w:val="single" w:color="000000" w:sz="4" w:space="0"/>
            </w:tcBorders>
            <w:tcW w:w="4820" w:type="dxa"/>
            <w:vAlign w:val="center"/>
            <w:textDirection w:val="lrTb"/>
            <w:noWrap w:val="false"/>
          </w:tcPr>
          <w:p>
            <w:pPr>
              <w:pStyle w:val="716"/>
              <w:numPr>
                <w:ilvl w:val="0"/>
                <w:numId w:val="24"/>
              </w:numPr>
              <w:ind w:left="892" w:hanging="172"/>
              <w:spacing w:before="0" w:beforeAutospacing="0" w:after="0" w:afterAutospacing="0"/>
              <w:widowControl w:val="off"/>
            </w:pPr>
            <w:r>
              <w:rPr>
                <w:sz w:val="20"/>
                <w:szCs w:val="20"/>
              </w:rPr>
              <w:t xml:space="preserve">Sosyal, Beşeri ve İdari Bilimler Temel Alanı</w:t>
            </w:r>
            <w:r/>
          </w:p>
          <w:p>
            <w:pPr>
              <w:pStyle w:val="716"/>
              <w:ind w:left="172"/>
              <w:spacing w:before="0" w:beforeAutospacing="0" w:after="0" w:afterAutospacing="0"/>
              <w:widowControl w:val="off"/>
            </w:pPr>
            <w:r>
              <w:rPr>
                <w:sz w:val="20"/>
                <w:szCs w:val="20"/>
              </w:rPr>
              <w:t xml:space="preserve">           (Eğitim Dili Türkçe Olan Programlar)</w:t>
            </w:r>
            <w:r/>
          </w:p>
          <w:p>
            <w:pPr>
              <w:pStyle w:val="716"/>
              <w:numPr>
                <w:ilvl w:val="0"/>
                <w:numId w:val="25"/>
              </w:numPr>
              <w:ind w:left="892" w:hanging="172"/>
              <w:spacing w:before="0" w:beforeAutospacing="0" w:after="0" w:afterAutospacing="0"/>
              <w:widowControl w:val="off"/>
            </w:pPr>
            <w:r>
              <w:rPr>
                <w:sz w:val="20"/>
                <w:szCs w:val="20"/>
              </w:rPr>
              <w:t xml:space="preserve">Hukuk Temel Alanı</w:t>
            </w:r>
            <w:r/>
          </w:p>
          <w:p>
            <w:pPr>
              <w:pStyle w:val="716"/>
              <w:numPr>
                <w:ilvl w:val="0"/>
                <w:numId w:val="25"/>
              </w:numPr>
              <w:ind w:left="892" w:hanging="172"/>
              <w:spacing w:before="0" w:beforeAutospacing="0" w:after="0" w:afterAutospacing="0"/>
              <w:widowControl w:val="off"/>
            </w:pPr>
            <w:r>
              <w:rPr>
                <w:sz w:val="20"/>
                <w:szCs w:val="20"/>
              </w:rPr>
              <w:t xml:space="preserve">İlahiyat Temel Alanı</w:t>
            </w:r>
            <w:r/>
          </w:p>
          <w:p>
            <w:pPr>
              <w:pStyle w:val="716"/>
              <w:numPr>
                <w:ilvl w:val="0"/>
                <w:numId w:val="25"/>
              </w:numPr>
              <w:ind w:left="892" w:hanging="172"/>
              <w:spacing w:before="0" w:beforeAutospacing="0" w:after="0" w:afterAutospacing="0"/>
              <w:widowControl w:val="off"/>
            </w:pPr>
            <w:r>
              <w:rPr>
                <w:sz w:val="20"/>
                <w:szCs w:val="20"/>
              </w:rPr>
              <w:t xml:space="preserve">Filoloji Temel Alanı</w:t>
            </w:r>
            <w:r/>
          </w:p>
        </w:tc>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716"/>
              <w:jc w:val="center"/>
              <w:spacing w:before="0" w:beforeAutospacing="0" w:after="0" w:afterAutospacing="0"/>
              <w:widowControl w:val="off"/>
              <w:rPr>
                <w:sz w:val="20"/>
                <w:szCs w:val="20"/>
              </w:rPr>
            </w:pPr>
            <w:r>
              <w:rPr>
                <w:sz w:val="20"/>
                <w:szCs w:val="20"/>
              </w:rPr>
              <w:t xml:space="preserve">En az 2’si Doçentlik unvanı alındıktan sonra olmak üzere</w:t>
            </w:r>
            <w:r/>
          </w:p>
          <w:p>
            <w:pPr>
              <w:pStyle w:val="716"/>
              <w:jc w:val="center"/>
              <w:spacing w:before="0" w:beforeAutospacing="0" w:after="0" w:afterAutospacing="0"/>
              <w:widowControl w:val="off"/>
            </w:pPr>
            <w:r>
              <w:rPr>
                <w:sz w:val="20"/>
                <w:szCs w:val="20"/>
              </w:rPr>
              <w:t xml:space="preserve">A1, B1 veya B2’den en az 4 yayın</w:t>
            </w:r>
            <w:r/>
          </w:p>
          <w:p>
            <w:pPr>
              <w:pStyle w:val="716"/>
              <w:jc w:val="center"/>
              <w:spacing w:before="0" w:beforeAutospacing="0" w:after="0" w:afterAutospacing="0"/>
              <w:widowControl w:val="off"/>
            </w:pPr>
            <w:r>
              <w:rPr>
                <w:sz w:val="20"/>
                <w:szCs w:val="20"/>
              </w:rPr>
              <w:t xml:space="preserve">ya da</w:t>
            </w:r>
            <w:r/>
          </w:p>
          <w:p>
            <w:pPr>
              <w:pStyle w:val="716"/>
              <w:jc w:val="center"/>
              <w:spacing w:before="0" w:beforeAutospacing="0" w:after="0" w:afterAutospacing="0"/>
              <w:widowControl w:val="off"/>
            </w:pPr>
            <w:r>
              <w:rPr>
                <w:sz w:val="20"/>
                <w:szCs w:val="20"/>
              </w:rPr>
              <w:t xml:space="preserve">A2, A3, B3, B4, B5 veya B6’dan en az 6 yayın</w:t>
            </w:r>
            <w:r/>
          </w:p>
          <w:p>
            <w:pPr>
              <w:pStyle w:val="716"/>
              <w:jc w:val="both"/>
              <w:spacing w:before="0" w:beforeAutospacing="0" w:after="0" w:afterAutospacing="0"/>
              <w:widowControl w:val="off"/>
            </w:pPr>
            <w:r>
              <w:t xml:space="preserve"> </w:t>
            </w:r>
            <w:r/>
          </w:p>
        </w:tc>
      </w:tr>
    </w:tbl>
    <w:p>
      <w:pPr>
        <w:rPr>
          <w:sz w:val="20"/>
          <w:szCs w:val="20"/>
        </w:rPr>
      </w:pPr>
      <w:r>
        <w:rPr>
          <w:sz w:val="20"/>
          <w:szCs w:val="20"/>
        </w:rPr>
      </w:r>
      <w:r/>
    </w:p>
    <w:p>
      <w:pPr>
        <w:rPr>
          <w:sz w:val="20"/>
          <w:szCs w:val="20"/>
        </w:rPr>
      </w:pPr>
      <w:r>
        <w:rPr>
          <w:sz w:val="20"/>
          <w:szCs w:val="20"/>
        </w:rPr>
      </w:r>
      <w:r/>
    </w:p>
    <w:p>
      <w:pPr>
        <w:rPr>
          <w:sz w:val="20"/>
          <w:szCs w:val="20"/>
        </w:rPr>
      </w:pPr>
      <w:r>
        <w:rPr>
          <w:sz w:val="20"/>
          <w:szCs w:val="20"/>
        </w:rPr>
      </w:r>
      <w:r/>
    </w:p>
    <w:tbl>
      <w:tblPr>
        <w:tblStyle w:val="704"/>
        <w:tblW w:w="10348" w:type="dxa"/>
        <w:tblInd w:w="-572" w:type="dxa"/>
        <w:tblLook w:val="04A0" w:firstRow="1" w:lastRow="0" w:firstColumn="1" w:lastColumn="0" w:noHBand="0" w:noVBand="1"/>
      </w:tblPr>
      <w:tblGrid>
        <w:gridCol w:w="10348"/>
      </w:tblGrid>
      <w:tr>
        <w:trPr/>
        <w:tc>
          <w:tcPr>
            <w:tcW w:w="10348" w:type="dxa"/>
            <w:textDirection w:val="lrTb"/>
            <w:noWrap w:val="false"/>
          </w:tcPr>
          <w:p>
            <w:pPr>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r>
            <w:r/>
          </w:p>
          <w:p>
            <w:pPr>
              <w:ind w:right="312"/>
              <w:jc w:val="both"/>
              <w:spacing w:line="360" w:lineRule="auto"/>
              <w:tabs>
                <w:tab w:val="left" w:pos="9679" w:leader="none"/>
              </w:tabs>
              <w:rPr>
                <w:rFonts w:ascii="Times New Roman" w:hAnsi="Times New Roman" w:eastAsia="Times New Roman" w:cs="Times New Roman"/>
                <w:sz w:val="20"/>
                <w:szCs w:val="20"/>
                <w:lang w:eastAsia="tr-TR"/>
              </w:rPr>
            </w:pPr>
            <w:r>
              <w:rPr>
                <w:rFonts w:ascii="Times New Roman" w:hAnsi="Times New Roman" w:eastAsia="Times New Roman" w:cs="Times New Roman"/>
                <w:sz w:val="20"/>
                <w:szCs w:val="20"/>
                <w:lang w:eastAsia="tr-TR"/>
              </w:rPr>
              <w:t xml:space="preserve">        Ankara Sosyal Bilimler Üniversit</w:t>
            </w:r>
            <w:r>
              <w:rPr>
                <w:rFonts w:ascii="Times New Roman" w:hAnsi="Times New Roman" w:eastAsia="Times New Roman" w:cs="Times New Roman"/>
                <w:sz w:val="20"/>
                <w:szCs w:val="20"/>
                <w:lang w:eastAsia="tr-TR"/>
              </w:rPr>
              <w:t xml:space="preserve">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r/>
          </w:p>
          <w:p>
            <w:pPr>
              <w:ind w:right="312"/>
              <w:jc w:val="both"/>
              <w:spacing w:line="360" w:lineRule="auto"/>
              <w:tabs>
                <w:tab w:val="left" w:pos="9679" w:leader="none"/>
              </w:tabs>
              <w:rPr>
                <w:sz w:val="20"/>
                <w:szCs w:val="20"/>
              </w:rPr>
            </w:pPr>
            <w:r>
              <w:rPr>
                <w:sz w:val="20"/>
                <w:szCs w:val="20"/>
              </w:rPr>
            </w:r>
            <w:r/>
          </w:p>
          <w:p>
            <w:pPr>
              <w:pStyle w:val="706"/>
              <w:jc w:val="center"/>
              <w:rPr>
                <w:rFonts w:ascii="Times New Roman" w:hAnsi="Times New Roman" w:cs="Times New Roman"/>
                <w:sz w:val="20"/>
                <w:szCs w:val="20"/>
              </w:rPr>
            </w:pPr>
            <w:r>
              <w:rPr>
                <w:rFonts w:ascii="Times New Roman" w:hAnsi="Times New Roman" w:cs="Times New Roman"/>
                <w:sz w:val="20"/>
                <w:szCs w:val="20"/>
              </w:rPr>
              <w:t xml:space="preserve">                                                                                                                                           … / … / 20..</w:t>
            </w:r>
            <w:r/>
          </w:p>
          <w:p>
            <w:pPr>
              <w:pStyle w:val="706"/>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p>
          <w:p>
            <w:pPr>
              <w:pStyle w:val="706"/>
              <w:jc w:val="center"/>
              <w:rPr>
                <w:rFonts w:ascii="Times New Roman" w:hAnsi="Times New Roman" w:cs="Times New Roman"/>
                <w:sz w:val="20"/>
                <w:szCs w:val="20"/>
              </w:rPr>
            </w:pPr>
            <w:r>
              <w:rPr>
                <w:rFonts w:ascii="Times New Roman" w:hAnsi="Times New Roman" w:cs="Times New Roman"/>
                <w:sz w:val="20"/>
                <w:szCs w:val="20"/>
              </w:rPr>
            </w:r>
            <w:r/>
          </w:p>
          <w:p>
            <w:pPr>
              <w:pStyle w:val="706"/>
              <w:jc w:val="center"/>
              <w:rPr>
                <w:rFonts w:ascii="Times New Roman" w:hAnsi="Times New Roman" w:cs="Times New Roman"/>
                <w:sz w:val="20"/>
                <w:szCs w:val="20"/>
              </w:rPr>
            </w:pPr>
            <w:r>
              <w:rPr>
                <w:rFonts w:ascii="Times New Roman" w:hAnsi="Times New Roman" w:cs="Times New Roman"/>
                <w:sz w:val="20"/>
                <w:szCs w:val="20"/>
              </w:rPr>
              <w:t xml:space="preserve">                                                                                                                                           İmza</w:t>
            </w:r>
            <w:r/>
          </w:p>
          <w:p>
            <w:pPr>
              <w:pStyle w:val="706"/>
              <w:jc w:val="center"/>
              <w:rPr>
                <w:rFonts w:ascii="Times New Roman" w:hAnsi="Times New Roman" w:cs="Times New Roman"/>
                <w:sz w:val="20"/>
                <w:szCs w:val="20"/>
              </w:rPr>
            </w:pPr>
            <w:r>
              <w:rPr>
                <w:rFonts w:ascii="Times New Roman" w:hAnsi="Times New Roman" w:cs="Times New Roman"/>
                <w:sz w:val="20"/>
                <w:szCs w:val="20"/>
              </w:rPr>
            </w:r>
            <w:r/>
          </w:p>
          <w:p>
            <w:pPr>
              <w:pStyle w:val="706"/>
              <w:jc w:val="center"/>
              <w:rPr>
                <w:rFonts w:ascii="Times New Roman" w:hAnsi="Times New Roman" w:cs="Times New Roman"/>
                <w:sz w:val="20"/>
                <w:szCs w:val="20"/>
              </w:rPr>
            </w:pPr>
            <w:r>
              <w:rPr>
                <w:rFonts w:ascii="Times New Roman" w:hAnsi="Times New Roman" w:cs="Times New Roman"/>
                <w:sz w:val="20"/>
                <w:szCs w:val="20"/>
              </w:rPr>
              <w:t xml:space="preserve">                                                                                                                                         Adı Soyadı</w:t>
            </w:r>
            <w:r/>
          </w:p>
          <w:p>
            <w:pPr>
              <w:ind w:right="312"/>
              <w:jc w:val="both"/>
              <w:spacing w:line="360" w:lineRule="auto"/>
              <w:tabs>
                <w:tab w:val="left" w:pos="9679" w:leader="none"/>
              </w:tabs>
              <w:rPr>
                <w:sz w:val="20"/>
                <w:szCs w:val="20"/>
              </w:rPr>
            </w:pPr>
            <w:r>
              <w:rPr>
                <w:sz w:val="20"/>
                <w:szCs w:val="20"/>
              </w:rPr>
            </w:r>
            <w:r/>
          </w:p>
          <w:p>
            <w:pPr>
              <w:rPr>
                <w:sz w:val="20"/>
                <w:szCs w:val="20"/>
              </w:rPr>
            </w:pPr>
            <w:r>
              <w:rPr>
                <w:sz w:val="20"/>
                <w:szCs w:val="20"/>
              </w:rPr>
            </w:r>
            <w:r/>
          </w:p>
          <w:p>
            <w:pPr>
              <w:rPr>
                <w:sz w:val="20"/>
                <w:szCs w:val="20"/>
              </w:rPr>
            </w:pPr>
            <w:r>
              <w:rPr>
                <w:sz w:val="20"/>
                <w:szCs w:val="20"/>
              </w:rPr>
            </w:r>
            <w:r/>
          </w:p>
        </w:tc>
      </w:tr>
    </w:tbl>
    <w:p>
      <w:r/>
      <w:r/>
    </w:p>
    <w:p>
      <w:r/>
      <w:r/>
    </w:p>
    <w:p>
      <w:pPr>
        <w:jc w:val="right"/>
        <w:rPr>
          <w:b/>
        </w:rPr>
      </w:pPr>
      <w:r>
        <w:rPr>
          <w:b/>
        </w:rPr>
      </w:r>
      <w:r/>
    </w:p>
    <w:sectPr>
      <w:footnotePr/>
      <w:endnotePr/>
      <w:type w:val="nextPage"/>
      <w:pgSz w:w="12240" w:h="15840" w:orient="portrait"/>
      <w:pgMar w:top="993" w:right="1417" w:bottom="993"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303040B0204"/>
  </w:font>
  <w:font w:name="Segoe UI Symbol">
    <w:panose1 w:val="020B0502040504020204"/>
  </w:font>
  <w:font w:name="Wingdings">
    <w:panose1 w:val="05010000000000000000"/>
  </w:font>
  <w:font w:name="Courier New">
    <w:panose1 w:val="02070309020205020404"/>
  </w:font>
  <w:font w:name="Symbol">
    <w:panose1 w:val="05010000000000000000"/>
  </w:font>
  <w:font w:name="Segoe UI">
    <w:panose1 w:val="020B05020405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bullet"/>
      <w:isLgl w:val="false"/>
      <w:suff w:val="tab"/>
      <w:lvlText w:val="●"/>
      <w:lvlJc w:val="left"/>
      <w:pPr>
        <w:ind w:left="283" w:hanging="173"/>
      </w:pPr>
      <w:rPr>
        <w:rFonts w:hint="default" w:ascii="Times New Roman" w:hAnsi="Times New Roman" w:eastAsia="Times New Roman" w:cs="Times New Roman"/>
        <w:sz w:val="20"/>
        <w:szCs w:val="20"/>
        <w:lang w:val="tr-TR" w:eastAsia="en-US" w:bidi="ar-SA"/>
      </w:rPr>
    </w:lvl>
    <w:lvl w:ilvl="1">
      <w:start w:val="1"/>
      <w:numFmt w:val="bullet"/>
      <w:isLgl w:val="false"/>
      <w:suff w:val="tab"/>
      <w:lvlText w:val="•"/>
      <w:lvlJc w:val="left"/>
      <w:pPr>
        <w:ind w:left="675" w:hanging="173"/>
      </w:pPr>
      <w:rPr>
        <w:rFonts w:hint="default"/>
        <w:lang w:val="tr-TR" w:eastAsia="en-US" w:bidi="ar-SA"/>
      </w:rPr>
    </w:lvl>
    <w:lvl w:ilvl="2">
      <w:start w:val="1"/>
      <w:numFmt w:val="bullet"/>
      <w:isLgl w:val="false"/>
      <w:suff w:val="tab"/>
      <w:lvlText w:val="•"/>
      <w:lvlJc w:val="left"/>
      <w:pPr>
        <w:ind w:left="1071" w:hanging="173"/>
      </w:pPr>
      <w:rPr>
        <w:rFonts w:hint="default"/>
        <w:lang w:val="tr-TR" w:eastAsia="en-US" w:bidi="ar-SA"/>
      </w:rPr>
    </w:lvl>
    <w:lvl w:ilvl="3">
      <w:start w:val="1"/>
      <w:numFmt w:val="bullet"/>
      <w:isLgl w:val="false"/>
      <w:suff w:val="tab"/>
      <w:lvlText w:val="•"/>
      <w:lvlJc w:val="left"/>
      <w:pPr>
        <w:ind w:left="1467" w:hanging="173"/>
      </w:pPr>
      <w:rPr>
        <w:rFonts w:hint="default"/>
        <w:lang w:val="tr-TR" w:eastAsia="en-US" w:bidi="ar-SA"/>
      </w:rPr>
    </w:lvl>
    <w:lvl w:ilvl="4">
      <w:start w:val="1"/>
      <w:numFmt w:val="bullet"/>
      <w:isLgl w:val="false"/>
      <w:suff w:val="tab"/>
      <w:lvlText w:val="•"/>
      <w:lvlJc w:val="left"/>
      <w:pPr>
        <w:ind w:left="1863" w:hanging="173"/>
      </w:pPr>
      <w:rPr>
        <w:rFonts w:hint="default"/>
        <w:lang w:val="tr-TR" w:eastAsia="en-US" w:bidi="ar-SA"/>
      </w:rPr>
    </w:lvl>
    <w:lvl w:ilvl="5">
      <w:start w:val="1"/>
      <w:numFmt w:val="bullet"/>
      <w:isLgl w:val="false"/>
      <w:suff w:val="tab"/>
      <w:lvlText w:val="•"/>
      <w:lvlJc w:val="left"/>
      <w:pPr>
        <w:ind w:left="2259" w:hanging="173"/>
      </w:pPr>
      <w:rPr>
        <w:rFonts w:hint="default"/>
        <w:lang w:val="tr-TR" w:eastAsia="en-US" w:bidi="ar-SA"/>
      </w:rPr>
    </w:lvl>
    <w:lvl w:ilvl="6">
      <w:start w:val="1"/>
      <w:numFmt w:val="bullet"/>
      <w:isLgl w:val="false"/>
      <w:suff w:val="tab"/>
      <w:lvlText w:val="•"/>
      <w:lvlJc w:val="left"/>
      <w:pPr>
        <w:ind w:left="2655" w:hanging="173"/>
      </w:pPr>
      <w:rPr>
        <w:rFonts w:hint="default"/>
        <w:lang w:val="tr-TR" w:eastAsia="en-US" w:bidi="ar-SA"/>
      </w:rPr>
    </w:lvl>
    <w:lvl w:ilvl="7">
      <w:start w:val="1"/>
      <w:numFmt w:val="bullet"/>
      <w:isLgl w:val="false"/>
      <w:suff w:val="tab"/>
      <w:lvlText w:val="•"/>
      <w:lvlJc w:val="left"/>
      <w:pPr>
        <w:ind w:left="3051" w:hanging="173"/>
      </w:pPr>
      <w:rPr>
        <w:rFonts w:hint="default"/>
        <w:lang w:val="tr-TR" w:eastAsia="en-US" w:bidi="ar-SA"/>
      </w:rPr>
    </w:lvl>
    <w:lvl w:ilvl="8">
      <w:start w:val="1"/>
      <w:numFmt w:val="bullet"/>
      <w:isLgl w:val="false"/>
      <w:suff w:val="tab"/>
      <w:lvlText w:val="•"/>
      <w:lvlJc w:val="left"/>
      <w:pPr>
        <w:ind w:left="3447" w:hanging="173"/>
      </w:pPr>
      <w:rPr>
        <w:rFonts w:hint="default"/>
        <w:lang w:val="tr-TR" w:eastAsia="en-US" w:bidi="ar-SA"/>
      </w:rPr>
    </w:lvl>
  </w:abstractNum>
  <w:abstractNum w:abstractNumId="2">
    <w:multiLevelType w:val="hybridMultilevel"/>
    <w:lvl w:ilvl="0">
      <w:start w:val="1"/>
      <w:numFmt w:val="lowerLetter"/>
      <w:isLgl w:val="false"/>
      <w:suff w:val="tab"/>
      <w:lvlText w:val="%1)"/>
      <w:lvlJc w:val="left"/>
      <w:pPr>
        <w:ind w:left="928" w:hanging="360"/>
      </w:pPr>
      <w:rPr>
        <w:rFonts w:hint="default"/>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
    <w:multiLevelType w:val="hybridMultilevel"/>
    <w:lvl w:ilvl="0">
      <w:start w:val="1"/>
      <w:numFmt w:val="bullet"/>
      <w:isLgl w:val="false"/>
      <w:suff w:val="tab"/>
      <w:lvlText w:val=""/>
      <w:lvlJc w:val="left"/>
      <w:pPr>
        <w:ind w:left="720" w:hanging="720"/>
        <w:tabs>
          <w:tab w:val="num" w:pos="720" w:leader="none"/>
        </w:tabs>
      </w:pPr>
      <w:rPr>
        <w:rFonts w:hint="default" w:ascii="Symbol" w:hAnsi="Symbol"/>
      </w:rPr>
    </w:lvl>
    <w:lvl w:ilvl="1">
      <w:start w:val="1"/>
      <w:numFmt w:val="decimal"/>
      <w:isLgl w:val="false"/>
      <w:suff w:val="tab"/>
      <w:lvlText w:val="%2."/>
      <w:lvlJc w:val="left"/>
      <w:pPr>
        <w:ind w:left="1440" w:hanging="720"/>
        <w:tabs>
          <w:tab w:val="num" w:pos="1440" w:leader="none"/>
        </w:tabs>
      </w:pPr>
    </w:lvl>
    <w:lvl w:ilvl="2">
      <w:start w:val="1"/>
      <w:numFmt w:val="decimal"/>
      <w:isLgl w:val="false"/>
      <w:suff w:val="tab"/>
      <w:lvlText w:val="%3."/>
      <w:lvlJc w:val="left"/>
      <w:pPr>
        <w:ind w:left="2160" w:hanging="720"/>
        <w:tabs>
          <w:tab w:val="num" w:pos="2160" w:leader="none"/>
        </w:tabs>
      </w:pPr>
    </w:lvl>
    <w:lvl w:ilvl="3">
      <w:start w:val="1"/>
      <w:numFmt w:val="decimal"/>
      <w:isLgl w:val="false"/>
      <w:suff w:val="tab"/>
      <w:lvlText w:val="%4."/>
      <w:lvlJc w:val="left"/>
      <w:pPr>
        <w:ind w:left="2880" w:hanging="720"/>
        <w:tabs>
          <w:tab w:val="num" w:pos="2880" w:leader="none"/>
        </w:tabs>
      </w:pPr>
    </w:lvl>
    <w:lvl w:ilvl="4">
      <w:start w:val="1"/>
      <w:numFmt w:val="decimal"/>
      <w:isLgl w:val="false"/>
      <w:suff w:val="tab"/>
      <w:lvlText w:val="%5."/>
      <w:lvlJc w:val="left"/>
      <w:pPr>
        <w:ind w:left="3600" w:hanging="720"/>
        <w:tabs>
          <w:tab w:val="num" w:pos="3600" w:leader="none"/>
        </w:tabs>
      </w:pPr>
    </w:lvl>
    <w:lvl w:ilvl="5">
      <w:start w:val="1"/>
      <w:numFmt w:val="decimal"/>
      <w:isLgl w:val="false"/>
      <w:suff w:val="tab"/>
      <w:lvlText w:val="%6."/>
      <w:lvlJc w:val="left"/>
      <w:pPr>
        <w:ind w:left="4320" w:hanging="720"/>
        <w:tabs>
          <w:tab w:val="num" w:pos="4320" w:leader="none"/>
        </w:tabs>
      </w:pPr>
    </w:lvl>
    <w:lvl w:ilvl="6">
      <w:start w:val="1"/>
      <w:numFmt w:val="decimal"/>
      <w:isLgl w:val="false"/>
      <w:suff w:val="tab"/>
      <w:lvlText w:val="%7."/>
      <w:lvlJc w:val="left"/>
      <w:pPr>
        <w:ind w:left="5040" w:hanging="720"/>
        <w:tabs>
          <w:tab w:val="num" w:pos="5040" w:leader="none"/>
        </w:tabs>
      </w:pPr>
    </w:lvl>
    <w:lvl w:ilvl="7">
      <w:start w:val="1"/>
      <w:numFmt w:val="decimal"/>
      <w:isLgl w:val="false"/>
      <w:suff w:val="tab"/>
      <w:lvlText w:val="%8."/>
      <w:lvlJc w:val="left"/>
      <w:pPr>
        <w:ind w:left="5760" w:hanging="720"/>
        <w:tabs>
          <w:tab w:val="num" w:pos="5760" w:leader="none"/>
        </w:tabs>
      </w:pPr>
    </w:lvl>
    <w:lvl w:ilvl="8">
      <w:start w:val="1"/>
      <w:numFmt w:val="decimal"/>
      <w:isLgl w:val="false"/>
      <w:suff w:val="tab"/>
      <w:lvlText w:val="%9."/>
      <w:lvlJc w:val="left"/>
      <w:pPr>
        <w:ind w:left="6480" w:hanging="720"/>
        <w:tabs>
          <w:tab w:val="num" w:pos="6480" w:leader="none"/>
        </w:tabs>
      </w:p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bullet"/>
      <w:isLgl w:val="false"/>
      <w:suff w:val="tab"/>
      <w:lvlText w:val="*"/>
      <w:lvlJc w:val="left"/>
      <w:pPr>
        <w:ind w:left="286" w:hanging="171"/>
      </w:pPr>
      <w:rPr>
        <w:rFonts w:hint="default" w:ascii="Times New Roman" w:hAnsi="Times New Roman" w:eastAsia="Times New Roman" w:cs="Times New Roman"/>
        <w:b/>
        <w:bCs/>
        <w:sz w:val="24"/>
        <w:szCs w:val="24"/>
        <w:lang w:val="tr-TR" w:eastAsia="en-US" w:bidi="ar-SA"/>
      </w:rPr>
    </w:lvl>
    <w:lvl w:ilvl="1">
      <w:start w:val="1"/>
      <w:numFmt w:val="bullet"/>
      <w:isLgl w:val="false"/>
      <w:suff w:val="tab"/>
      <w:lvlText w:val="•"/>
      <w:lvlJc w:val="left"/>
      <w:pPr>
        <w:ind w:left="1182" w:hanging="171"/>
      </w:pPr>
      <w:rPr>
        <w:rFonts w:hint="default"/>
        <w:lang w:val="tr-TR" w:eastAsia="en-US" w:bidi="ar-SA"/>
      </w:rPr>
    </w:lvl>
    <w:lvl w:ilvl="2">
      <w:start w:val="1"/>
      <w:numFmt w:val="bullet"/>
      <w:isLgl w:val="false"/>
      <w:suff w:val="tab"/>
      <w:lvlText w:val="•"/>
      <w:lvlJc w:val="left"/>
      <w:pPr>
        <w:ind w:left="2085" w:hanging="171"/>
      </w:pPr>
      <w:rPr>
        <w:rFonts w:hint="default"/>
        <w:lang w:val="tr-TR" w:eastAsia="en-US" w:bidi="ar-SA"/>
      </w:rPr>
    </w:lvl>
    <w:lvl w:ilvl="3">
      <w:start w:val="1"/>
      <w:numFmt w:val="bullet"/>
      <w:isLgl w:val="false"/>
      <w:suff w:val="tab"/>
      <w:lvlText w:val="•"/>
      <w:lvlJc w:val="left"/>
      <w:pPr>
        <w:ind w:left="2987" w:hanging="171"/>
      </w:pPr>
      <w:rPr>
        <w:rFonts w:hint="default"/>
        <w:lang w:val="tr-TR" w:eastAsia="en-US" w:bidi="ar-SA"/>
      </w:rPr>
    </w:lvl>
    <w:lvl w:ilvl="4">
      <w:start w:val="1"/>
      <w:numFmt w:val="bullet"/>
      <w:isLgl w:val="false"/>
      <w:suff w:val="tab"/>
      <w:lvlText w:val="•"/>
      <w:lvlJc w:val="left"/>
      <w:pPr>
        <w:ind w:left="3890" w:hanging="171"/>
      </w:pPr>
      <w:rPr>
        <w:rFonts w:hint="default"/>
        <w:lang w:val="tr-TR" w:eastAsia="en-US" w:bidi="ar-SA"/>
      </w:rPr>
    </w:lvl>
    <w:lvl w:ilvl="5">
      <w:start w:val="1"/>
      <w:numFmt w:val="bullet"/>
      <w:isLgl w:val="false"/>
      <w:suff w:val="tab"/>
      <w:lvlText w:val="•"/>
      <w:lvlJc w:val="left"/>
      <w:pPr>
        <w:ind w:left="4793" w:hanging="171"/>
      </w:pPr>
      <w:rPr>
        <w:rFonts w:hint="default"/>
        <w:lang w:val="tr-TR" w:eastAsia="en-US" w:bidi="ar-SA"/>
      </w:rPr>
    </w:lvl>
    <w:lvl w:ilvl="6">
      <w:start w:val="1"/>
      <w:numFmt w:val="bullet"/>
      <w:isLgl w:val="false"/>
      <w:suff w:val="tab"/>
      <w:lvlText w:val="•"/>
      <w:lvlJc w:val="left"/>
      <w:pPr>
        <w:ind w:left="5695" w:hanging="171"/>
      </w:pPr>
      <w:rPr>
        <w:rFonts w:hint="default"/>
        <w:lang w:val="tr-TR" w:eastAsia="en-US" w:bidi="ar-SA"/>
      </w:rPr>
    </w:lvl>
    <w:lvl w:ilvl="7">
      <w:start w:val="1"/>
      <w:numFmt w:val="bullet"/>
      <w:isLgl w:val="false"/>
      <w:suff w:val="tab"/>
      <w:lvlText w:val="•"/>
      <w:lvlJc w:val="left"/>
      <w:pPr>
        <w:ind w:left="6598" w:hanging="171"/>
      </w:pPr>
      <w:rPr>
        <w:rFonts w:hint="default"/>
        <w:lang w:val="tr-TR" w:eastAsia="en-US" w:bidi="ar-SA"/>
      </w:rPr>
    </w:lvl>
    <w:lvl w:ilvl="8">
      <w:start w:val="1"/>
      <w:numFmt w:val="bullet"/>
      <w:isLgl w:val="false"/>
      <w:suff w:val="tab"/>
      <w:lvlText w:val="•"/>
      <w:lvlJc w:val="left"/>
      <w:pPr>
        <w:ind w:left="7501" w:hanging="171"/>
      </w:pPr>
      <w:rPr>
        <w:rFonts w:hint="default"/>
        <w:lang w:val="tr-TR" w:eastAsia="en-US" w:bidi="ar-SA"/>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8">
    <w:multiLevelType w:val="hybridMultilevel"/>
    <w:lvl w:ilvl="0">
      <w:start w:val="1"/>
      <w:numFmt w:val="bullet"/>
      <w:isLgl w:val="false"/>
      <w:suff w:val="tab"/>
      <w:lvlText w:val="●"/>
      <w:lvlJc w:val="left"/>
      <w:pPr>
        <w:ind w:left="283" w:hanging="173"/>
      </w:pPr>
      <w:rPr>
        <w:rFonts w:hint="default" w:ascii="Times New Roman" w:hAnsi="Times New Roman" w:eastAsia="Times New Roman" w:cs="Times New Roman"/>
        <w:sz w:val="20"/>
        <w:szCs w:val="20"/>
        <w:lang w:val="tr-TR" w:eastAsia="en-US" w:bidi="ar-SA"/>
      </w:rPr>
    </w:lvl>
    <w:lvl w:ilvl="1">
      <w:start w:val="1"/>
      <w:numFmt w:val="bullet"/>
      <w:isLgl w:val="false"/>
      <w:suff w:val="tab"/>
      <w:lvlText w:val="•"/>
      <w:lvlJc w:val="left"/>
      <w:pPr>
        <w:ind w:left="675" w:hanging="173"/>
      </w:pPr>
      <w:rPr>
        <w:rFonts w:hint="default"/>
        <w:lang w:val="tr-TR" w:eastAsia="en-US" w:bidi="ar-SA"/>
      </w:rPr>
    </w:lvl>
    <w:lvl w:ilvl="2">
      <w:start w:val="1"/>
      <w:numFmt w:val="bullet"/>
      <w:isLgl w:val="false"/>
      <w:suff w:val="tab"/>
      <w:lvlText w:val="•"/>
      <w:lvlJc w:val="left"/>
      <w:pPr>
        <w:ind w:left="1071" w:hanging="173"/>
      </w:pPr>
      <w:rPr>
        <w:rFonts w:hint="default"/>
        <w:lang w:val="tr-TR" w:eastAsia="en-US" w:bidi="ar-SA"/>
      </w:rPr>
    </w:lvl>
    <w:lvl w:ilvl="3">
      <w:start w:val="1"/>
      <w:numFmt w:val="bullet"/>
      <w:isLgl w:val="false"/>
      <w:suff w:val="tab"/>
      <w:lvlText w:val="•"/>
      <w:lvlJc w:val="left"/>
      <w:pPr>
        <w:ind w:left="1467" w:hanging="173"/>
      </w:pPr>
      <w:rPr>
        <w:rFonts w:hint="default"/>
        <w:lang w:val="tr-TR" w:eastAsia="en-US" w:bidi="ar-SA"/>
      </w:rPr>
    </w:lvl>
    <w:lvl w:ilvl="4">
      <w:start w:val="1"/>
      <w:numFmt w:val="bullet"/>
      <w:isLgl w:val="false"/>
      <w:suff w:val="tab"/>
      <w:lvlText w:val="•"/>
      <w:lvlJc w:val="left"/>
      <w:pPr>
        <w:ind w:left="1863" w:hanging="173"/>
      </w:pPr>
      <w:rPr>
        <w:rFonts w:hint="default"/>
        <w:lang w:val="tr-TR" w:eastAsia="en-US" w:bidi="ar-SA"/>
      </w:rPr>
    </w:lvl>
    <w:lvl w:ilvl="5">
      <w:start w:val="1"/>
      <w:numFmt w:val="bullet"/>
      <w:isLgl w:val="false"/>
      <w:suff w:val="tab"/>
      <w:lvlText w:val="•"/>
      <w:lvlJc w:val="left"/>
      <w:pPr>
        <w:ind w:left="2259" w:hanging="173"/>
      </w:pPr>
      <w:rPr>
        <w:rFonts w:hint="default"/>
        <w:lang w:val="tr-TR" w:eastAsia="en-US" w:bidi="ar-SA"/>
      </w:rPr>
    </w:lvl>
    <w:lvl w:ilvl="6">
      <w:start w:val="1"/>
      <w:numFmt w:val="bullet"/>
      <w:isLgl w:val="false"/>
      <w:suff w:val="tab"/>
      <w:lvlText w:val="•"/>
      <w:lvlJc w:val="left"/>
      <w:pPr>
        <w:ind w:left="2655" w:hanging="173"/>
      </w:pPr>
      <w:rPr>
        <w:rFonts w:hint="default"/>
        <w:lang w:val="tr-TR" w:eastAsia="en-US" w:bidi="ar-SA"/>
      </w:rPr>
    </w:lvl>
    <w:lvl w:ilvl="7">
      <w:start w:val="1"/>
      <w:numFmt w:val="bullet"/>
      <w:isLgl w:val="false"/>
      <w:suff w:val="tab"/>
      <w:lvlText w:val="•"/>
      <w:lvlJc w:val="left"/>
      <w:pPr>
        <w:ind w:left="3051" w:hanging="173"/>
      </w:pPr>
      <w:rPr>
        <w:rFonts w:hint="default"/>
        <w:lang w:val="tr-TR" w:eastAsia="en-US" w:bidi="ar-SA"/>
      </w:rPr>
    </w:lvl>
    <w:lvl w:ilvl="8">
      <w:start w:val="1"/>
      <w:numFmt w:val="bullet"/>
      <w:isLgl w:val="false"/>
      <w:suff w:val="tab"/>
      <w:lvlText w:val="•"/>
      <w:lvlJc w:val="left"/>
      <w:pPr>
        <w:ind w:left="3447" w:hanging="173"/>
      </w:pPr>
      <w:rPr>
        <w:rFonts w:hint="default"/>
        <w:lang w:val="tr-TR" w:eastAsia="en-US" w:bidi="ar-SA"/>
      </w:rPr>
    </w:lvl>
  </w:abstractNum>
  <w:abstractNum w:abstractNumId="9">
    <w:multiLevelType w:val="hybridMultilevel"/>
    <w:lvl w:ilvl="0">
      <w:start w:val="1"/>
      <w:numFmt w:val="bullet"/>
      <w:isLgl w:val="false"/>
      <w:suff w:val="tab"/>
      <w:lvlText w:val="●"/>
      <w:lvlJc w:val="left"/>
      <w:pPr>
        <w:ind w:left="283" w:hanging="173"/>
      </w:pPr>
      <w:rPr>
        <w:rFonts w:hint="default" w:ascii="Times New Roman" w:hAnsi="Times New Roman" w:eastAsia="Times New Roman" w:cs="Times New Roman"/>
        <w:sz w:val="20"/>
        <w:szCs w:val="20"/>
        <w:lang w:val="tr-TR" w:eastAsia="en-US" w:bidi="ar-SA"/>
      </w:rPr>
    </w:lvl>
    <w:lvl w:ilvl="1">
      <w:start w:val="1"/>
      <w:numFmt w:val="bullet"/>
      <w:isLgl w:val="false"/>
      <w:suff w:val="tab"/>
      <w:lvlText w:val="•"/>
      <w:lvlJc w:val="left"/>
      <w:pPr>
        <w:ind w:left="675" w:hanging="173"/>
      </w:pPr>
      <w:rPr>
        <w:rFonts w:hint="default"/>
        <w:lang w:val="tr-TR" w:eastAsia="en-US" w:bidi="ar-SA"/>
      </w:rPr>
    </w:lvl>
    <w:lvl w:ilvl="2">
      <w:start w:val="1"/>
      <w:numFmt w:val="bullet"/>
      <w:isLgl w:val="false"/>
      <w:suff w:val="tab"/>
      <w:lvlText w:val="•"/>
      <w:lvlJc w:val="left"/>
      <w:pPr>
        <w:ind w:left="1071" w:hanging="173"/>
      </w:pPr>
      <w:rPr>
        <w:rFonts w:hint="default"/>
        <w:lang w:val="tr-TR" w:eastAsia="en-US" w:bidi="ar-SA"/>
      </w:rPr>
    </w:lvl>
    <w:lvl w:ilvl="3">
      <w:start w:val="1"/>
      <w:numFmt w:val="bullet"/>
      <w:isLgl w:val="false"/>
      <w:suff w:val="tab"/>
      <w:lvlText w:val="•"/>
      <w:lvlJc w:val="left"/>
      <w:pPr>
        <w:ind w:left="1467" w:hanging="173"/>
      </w:pPr>
      <w:rPr>
        <w:rFonts w:hint="default"/>
        <w:lang w:val="tr-TR" w:eastAsia="en-US" w:bidi="ar-SA"/>
      </w:rPr>
    </w:lvl>
    <w:lvl w:ilvl="4">
      <w:start w:val="1"/>
      <w:numFmt w:val="bullet"/>
      <w:isLgl w:val="false"/>
      <w:suff w:val="tab"/>
      <w:lvlText w:val="•"/>
      <w:lvlJc w:val="left"/>
      <w:pPr>
        <w:ind w:left="1863" w:hanging="173"/>
      </w:pPr>
      <w:rPr>
        <w:rFonts w:hint="default"/>
        <w:lang w:val="tr-TR" w:eastAsia="en-US" w:bidi="ar-SA"/>
      </w:rPr>
    </w:lvl>
    <w:lvl w:ilvl="5">
      <w:start w:val="1"/>
      <w:numFmt w:val="bullet"/>
      <w:isLgl w:val="false"/>
      <w:suff w:val="tab"/>
      <w:lvlText w:val="•"/>
      <w:lvlJc w:val="left"/>
      <w:pPr>
        <w:ind w:left="2259" w:hanging="173"/>
      </w:pPr>
      <w:rPr>
        <w:rFonts w:hint="default"/>
        <w:lang w:val="tr-TR" w:eastAsia="en-US" w:bidi="ar-SA"/>
      </w:rPr>
    </w:lvl>
    <w:lvl w:ilvl="6">
      <w:start w:val="1"/>
      <w:numFmt w:val="bullet"/>
      <w:isLgl w:val="false"/>
      <w:suff w:val="tab"/>
      <w:lvlText w:val="•"/>
      <w:lvlJc w:val="left"/>
      <w:pPr>
        <w:ind w:left="2655" w:hanging="173"/>
      </w:pPr>
      <w:rPr>
        <w:rFonts w:hint="default"/>
        <w:lang w:val="tr-TR" w:eastAsia="en-US" w:bidi="ar-SA"/>
      </w:rPr>
    </w:lvl>
    <w:lvl w:ilvl="7">
      <w:start w:val="1"/>
      <w:numFmt w:val="bullet"/>
      <w:isLgl w:val="false"/>
      <w:suff w:val="tab"/>
      <w:lvlText w:val="•"/>
      <w:lvlJc w:val="left"/>
      <w:pPr>
        <w:ind w:left="3051" w:hanging="173"/>
      </w:pPr>
      <w:rPr>
        <w:rFonts w:hint="default"/>
        <w:lang w:val="tr-TR" w:eastAsia="en-US" w:bidi="ar-SA"/>
      </w:rPr>
    </w:lvl>
    <w:lvl w:ilvl="8">
      <w:start w:val="1"/>
      <w:numFmt w:val="bullet"/>
      <w:isLgl w:val="false"/>
      <w:suff w:val="tab"/>
      <w:lvlText w:val="•"/>
      <w:lvlJc w:val="left"/>
      <w:pPr>
        <w:ind w:left="3447" w:hanging="173"/>
      </w:pPr>
      <w:rPr>
        <w:rFonts w:hint="default"/>
        <w:lang w:val="tr-TR" w:eastAsia="en-US" w:bidi="ar-SA"/>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3">
    <w:multiLevelType w:val="hybridMultilevel"/>
    <w:lvl w:ilvl="0">
      <w:start w:val="1"/>
      <w:numFmt w:val="bullet"/>
      <w:isLgl w:val="false"/>
      <w:suff w:val="tab"/>
      <w:lvlText w:val="●"/>
      <w:lvlJc w:val="left"/>
      <w:pPr>
        <w:ind w:left="283" w:hanging="173"/>
      </w:pPr>
      <w:rPr>
        <w:rFonts w:hint="default" w:ascii="Times New Roman" w:hAnsi="Times New Roman" w:eastAsia="Times New Roman" w:cs="Times New Roman"/>
        <w:sz w:val="20"/>
        <w:szCs w:val="20"/>
        <w:lang w:val="tr-TR" w:eastAsia="en-US" w:bidi="ar-SA"/>
      </w:rPr>
    </w:lvl>
    <w:lvl w:ilvl="1">
      <w:start w:val="1"/>
      <w:numFmt w:val="bullet"/>
      <w:isLgl w:val="false"/>
      <w:suff w:val="tab"/>
      <w:lvlText w:val="•"/>
      <w:lvlJc w:val="left"/>
      <w:pPr>
        <w:ind w:left="675" w:hanging="173"/>
      </w:pPr>
      <w:rPr>
        <w:rFonts w:hint="default"/>
        <w:lang w:val="tr-TR" w:eastAsia="en-US" w:bidi="ar-SA"/>
      </w:rPr>
    </w:lvl>
    <w:lvl w:ilvl="2">
      <w:start w:val="1"/>
      <w:numFmt w:val="bullet"/>
      <w:isLgl w:val="false"/>
      <w:suff w:val="tab"/>
      <w:lvlText w:val="•"/>
      <w:lvlJc w:val="left"/>
      <w:pPr>
        <w:ind w:left="1071" w:hanging="173"/>
      </w:pPr>
      <w:rPr>
        <w:rFonts w:hint="default"/>
        <w:lang w:val="tr-TR" w:eastAsia="en-US" w:bidi="ar-SA"/>
      </w:rPr>
    </w:lvl>
    <w:lvl w:ilvl="3">
      <w:start w:val="1"/>
      <w:numFmt w:val="bullet"/>
      <w:isLgl w:val="false"/>
      <w:suff w:val="tab"/>
      <w:lvlText w:val="•"/>
      <w:lvlJc w:val="left"/>
      <w:pPr>
        <w:ind w:left="1467" w:hanging="173"/>
      </w:pPr>
      <w:rPr>
        <w:rFonts w:hint="default"/>
        <w:lang w:val="tr-TR" w:eastAsia="en-US" w:bidi="ar-SA"/>
      </w:rPr>
    </w:lvl>
    <w:lvl w:ilvl="4">
      <w:start w:val="1"/>
      <w:numFmt w:val="bullet"/>
      <w:isLgl w:val="false"/>
      <w:suff w:val="tab"/>
      <w:lvlText w:val="•"/>
      <w:lvlJc w:val="left"/>
      <w:pPr>
        <w:ind w:left="1863" w:hanging="173"/>
      </w:pPr>
      <w:rPr>
        <w:rFonts w:hint="default"/>
        <w:lang w:val="tr-TR" w:eastAsia="en-US" w:bidi="ar-SA"/>
      </w:rPr>
    </w:lvl>
    <w:lvl w:ilvl="5">
      <w:start w:val="1"/>
      <w:numFmt w:val="bullet"/>
      <w:isLgl w:val="false"/>
      <w:suff w:val="tab"/>
      <w:lvlText w:val="•"/>
      <w:lvlJc w:val="left"/>
      <w:pPr>
        <w:ind w:left="2259" w:hanging="173"/>
      </w:pPr>
      <w:rPr>
        <w:rFonts w:hint="default"/>
        <w:lang w:val="tr-TR" w:eastAsia="en-US" w:bidi="ar-SA"/>
      </w:rPr>
    </w:lvl>
    <w:lvl w:ilvl="6">
      <w:start w:val="1"/>
      <w:numFmt w:val="bullet"/>
      <w:isLgl w:val="false"/>
      <w:suff w:val="tab"/>
      <w:lvlText w:val="•"/>
      <w:lvlJc w:val="left"/>
      <w:pPr>
        <w:ind w:left="2655" w:hanging="173"/>
      </w:pPr>
      <w:rPr>
        <w:rFonts w:hint="default"/>
        <w:lang w:val="tr-TR" w:eastAsia="en-US" w:bidi="ar-SA"/>
      </w:rPr>
    </w:lvl>
    <w:lvl w:ilvl="7">
      <w:start w:val="1"/>
      <w:numFmt w:val="bullet"/>
      <w:isLgl w:val="false"/>
      <w:suff w:val="tab"/>
      <w:lvlText w:val="•"/>
      <w:lvlJc w:val="left"/>
      <w:pPr>
        <w:ind w:left="3051" w:hanging="173"/>
      </w:pPr>
      <w:rPr>
        <w:rFonts w:hint="default"/>
        <w:lang w:val="tr-TR" w:eastAsia="en-US" w:bidi="ar-SA"/>
      </w:rPr>
    </w:lvl>
    <w:lvl w:ilvl="8">
      <w:start w:val="1"/>
      <w:numFmt w:val="bullet"/>
      <w:isLgl w:val="false"/>
      <w:suff w:val="tab"/>
      <w:lvlText w:val="•"/>
      <w:lvlJc w:val="left"/>
      <w:pPr>
        <w:ind w:left="3447" w:hanging="173"/>
      </w:pPr>
      <w:rPr>
        <w:rFonts w:hint="default"/>
        <w:lang w:val="tr-TR" w:eastAsia="en-US" w:bidi="ar-SA"/>
      </w:rPr>
    </w:lvl>
  </w:abstractNum>
  <w:abstractNum w:abstractNumId="14">
    <w:multiLevelType w:val="hybridMultilevel"/>
    <w:lvl w:ilvl="0">
      <w:start w:val="1"/>
      <w:numFmt w:val="bullet"/>
      <w:isLgl w:val="false"/>
      <w:suff w:val="tab"/>
      <w:lvlText w:val="●"/>
      <w:lvlJc w:val="left"/>
      <w:pPr>
        <w:ind w:left="283" w:hanging="173"/>
      </w:pPr>
      <w:rPr>
        <w:rFonts w:hint="default" w:ascii="Times New Roman" w:hAnsi="Times New Roman" w:eastAsia="Times New Roman" w:cs="Times New Roman"/>
        <w:sz w:val="20"/>
        <w:szCs w:val="20"/>
        <w:lang w:val="tr-TR" w:eastAsia="en-US" w:bidi="ar-SA"/>
      </w:rPr>
    </w:lvl>
    <w:lvl w:ilvl="1">
      <w:start w:val="1"/>
      <w:numFmt w:val="bullet"/>
      <w:isLgl w:val="false"/>
      <w:suff w:val="tab"/>
      <w:lvlText w:val="•"/>
      <w:lvlJc w:val="left"/>
      <w:pPr>
        <w:ind w:left="675" w:hanging="173"/>
      </w:pPr>
      <w:rPr>
        <w:rFonts w:hint="default"/>
        <w:lang w:val="tr-TR" w:eastAsia="en-US" w:bidi="ar-SA"/>
      </w:rPr>
    </w:lvl>
    <w:lvl w:ilvl="2">
      <w:start w:val="1"/>
      <w:numFmt w:val="bullet"/>
      <w:isLgl w:val="false"/>
      <w:suff w:val="tab"/>
      <w:lvlText w:val="•"/>
      <w:lvlJc w:val="left"/>
      <w:pPr>
        <w:ind w:left="1071" w:hanging="173"/>
      </w:pPr>
      <w:rPr>
        <w:rFonts w:hint="default"/>
        <w:lang w:val="tr-TR" w:eastAsia="en-US" w:bidi="ar-SA"/>
      </w:rPr>
    </w:lvl>
    <w:lvl w:ilvl="3">
      <w:start w:val="1"/>
      <w:numFmt w:val="bullet"/>
      <w:isLgl w:val="false"/>
      <w:suff w:val="tab"/>
      <w:lvlText w:val="•"/>
      <w:lvlJc w:val="left"/>
      <w:pPr>
        <w:ind w:left="1467" w:hanging="173"/>
      </w:pPr>
      <w:rPr>
        <w:rFonts w:hint="default"/>
        <w:lang w:val="tr-TR" w:eastAsia="en-US" w:bidi="ar-SA"/>
      </w:rPr>
    </w:lvl>
    <w:lvl w:ilvl="4">
      <w:start w:val="1"/>
      <w:numFmt w:val="bullet"/>
      <w:isLgl w:val="false"/>
      <w:suff w:val="tab"/>
      <w:lvlText w:val="•"/>
      <w:lvlJc w:val="left"/>
      <w:pPr>
        <w:ind w:left="1863" w:hanging="173"/>
      </w:pPr>
      <w:rPr>
        <w:rFonts w:hint="default"/>
        <w:lang w:val="tr-TR" w:eastAsia="en-US" w:bidi="ar-SA"/>
      </w:rPr>
    </w:lvl>
    <w:lvl w:ilvl="5">
      <w:start w:val="1"/>
      <w:numFmt w:val="bullet"/>
      <w:isLgl w:val="false"/>
      <w:suff w:val="tab"/>
      <w:lvlText w:val="•"/>
      <w:lvlJc w:val="left"/>
      <w:pPr>
        <w:ind w:left="2259" w:hanging="173"/>
      </w:pPr>
      <w:rPr>
        <w:rFonts w:hint="default"/>
        <w:lang w:val="tr-TR" w:eastAsia="en-US" w:bidi="ar-SA"/>
      </w:rPr>
    </w:lvl>
    <w:lvl w:ilvl="6">
      <w:start w:val="1"/>
      <w:numFmt w:val="bullet"/>
      <w:isLgl w:val="false"/>
      <w:suff w:val="tab"/>
      <w:lvlText w:val="•"/>
      <w:lvlJc w:val="left"/>
      <w:pPr>
        <w:ind w:left="2655" w:hanging="173"/>
      </w:pPr>
      <w:rPr>
        <w:rFonts w:hint="default"/>
        <w:lang w:val="tr-TR" w:eastAsia="en-US" w:bidi="ar-SA"/>
      </w:rPr>
    </w:lvl>
    <w:lvl w:ilvl="7">
      <w:start w:val="1"/>
      <w:numFmt w:val="bullet"/>
      <w:isLgl w:val="false"/>
      <w:suff w:val="tab"/>
      <w:lvlText w:val="•"/>
      <w:lvlJc w:val="left"/>
      <w:pPr>
        <w:ind w:left="3051" w:hanging="173"/>
      </w:pPr>
      <w:rPr>
        <w:rFonts w:hint="default"/>
        <w:lang w:val="tr-TR" w:eastAsia="en-US" w:bidi="ar-SA"/>
      </w:rPr>
    </w:lvl>
    <w:lvl w:ilvl="8">
      <w:start w:val="1"/>
      <w:numFmt w:val="bullet"/>
      <w:isLgl w:val="false"/>
      <w:suff w:val="tab"/>
      <w:lvlText w:val="•"/>
      <w:lvlJc w:val="left"/>
      <w:pPr>
        <w:ind w:left="3447" w:hanging="173"/>
      </w:pPr>
      <w:rPr>
        <w:rFonts w:hint="default"/>
        <w:lang w:val="tr-TR" w:eastAsia="en-US" w:bidi="ar-SA"/>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bullet"/>
      <w:isLgl w:val="false"/>
      <w:suff w:val="tab"/>
      <w:lvlText w:val="●"/>
      <w:lvlJc w:val="left"/>
      <w:pPr>
        <w:ind w:left="283" w:hanging="173"/>
      </w:pPr>
      <w:rPr>
        <w:rFonts w:hint="default" w:ascii="Times New Roman" w:hAnsi="Times New Roman" w:eastAsia="Times New Roman" w:cs="Times New Roman"/>
        <w:sz w:val="20"/>
        <w:szCs w:val="20"/>
        <w:lang w:val="tr-TR" w:eastAsia="en-US" w:bidi="ar-SA"/>
      </w:rPr>
    </w:lvl>
    <w:lvl w:ilvl="1">
      <w:start w:val="1"/>
      <w:numFmt w:val="bullet"/>
      <w:isLgl w:val="false"/>
      <w:suff w:val="tab"/>
      <w:lvlText w:val="•"/>
      <w:lvlJc w:val="left"/>
      <w:pPr>
        <w:ind w:left="675" w:hanging="173"/>
      </w:pPr>
      <w:rPr>
        <w:rFonts w:hint="default"/>
        <w:lang w:val="tr-TR" w:eastAsia="en-US" w:bidi="ar-SA"/>
      </w:rPr>
    </w:lvl>
    <w:lvl w:ilvl="2">
      <w:start w:val="1"/>
      <w:numFmt w:val="bullet"/>
      <w:isLgl w:val="false"/>
      <w:suff w:val="tab"/>
      <w:lvlText w:val="•"/>
      <w:lvlJc w:val="left"/>
      <w:pPr>
        <w:ind w:left="1071" w:hanging="173"/>
      </w:pPr>
      <w:rPr>
        <w:rFonts w:hint="default"/>
        <w:lang w:val="tr-TR" w:eastAsia="en-US" w:bidi="ar-SA"/>
      </w:rPr>
    </w:lvl>
    <w:lvl w:ilvl="3">
      <w:start w:val="1"/>
      <w:numFmt w:val="bullet"/>
      <w:isLgl w:val="false"/>
      <w:suff w:val="tab"/>
      <w:lvlText w:val="•"/>
      <w:lvlJc w:val="left"/>
      <w:pPr>
        <w:ind w:left="1467" w:hanging="173"/>
      </w:pPr>
      <w:rPr>
        <w:rFonts w:hint="default"/>
        <w:lang w:val="tr-TR" w:eastAsia="en-US" w:bidi="ar-SA"/>
      </w:rPr>
    </w:lvl>
    <w:lvl w:ilvl="4">
      <w:start w:val="1"/>
      <w:numFmt w:val="bullet"/>
      <w:isLgl w:val="false"/>
      <w:suff w:val="tab"/>
      <w:lvlText w:val="•"/>
      <w:lvlJc w:val="left"/>
      <w:pPr>
        <w:ind w:left="1863" w:hanging="173"/>
      </w:pPr>
      <w:rPr>
        <w:rFonts w:hint="default"/>
        <w:lang w:val="tr-TR" w:eastAsia="en-US" w:bidi="ar-SA"/>
      </w:rPr>
    </w:lvl>
    <w:lvl w:ilvl="5">
      <w:start w:val="1"/>
      <w:numFmt w:val="bullet"/>
      <w:isLgl w:val="false"/>
      <w:suff w:val="tab"/>
      <w:lvlText w:val="•"/>
      <w:lvlJc w:val="left"/>
      <w:pPr>
        <w:ind w:left="2259" w:hanging="173"/>
      </w:pPr>
      <w:rPr>
        <w:rFonts w:hint="default"/>
        <w:lang w:val="tr-TR" w:eastAsia="en-US" w:bidi="ar-SA"/>
      </w:rPr>
    </w:lvl>
    <w:lvl w:ilvl="6">
      <w:start w:val="1"/>
      <w:numFmt w:val="bullet"/>
      <w:isLgl w:val="false"/>
      <w:suff w:val="tab"/>
      <w:lvlText w:val="•"/>
      <w:lvlJc w:val="left"/>
      <w:pPr>
        <w:ind w:left="2655" w:hanging="173"/>
      </w:pPr>
      <w:rPr>
        <w:rFonts w:hint="default"/>
        <w:lang w:val="tr-TR" w:eastAsia="en-US" w:bidi="ar-SA"/>
      </w:rPr>
    </w:lvl>
    <w:lvl w:ilvl="7">
      <w:start w:val="1"/>
      <w:numFmt w:val="bullet"/>
      <w:isLgl w:val="false"/>
      <w:suff w:val="tab"/>
      <w:lvlText w:val="•"/>
      <w:lvlJc w:val="left"/>
      <w:pPr>
        <w:ind w:left="3051" w:hanging="173"/>
      </w:pPr>
      <w:rPr>
        <w:rFonts w:hint="default"/>
        <w:lang w:val="tr-TR" w:eastAsia="en-US" w:bidi="ar-SA"/>
      </w:rPr>
    </w:lvl>
    <w:lvl w:ilvl="8">
      <w:start w:val="1"/>
      <w:numFmt w:val="bullet"/>
      <w:isLgl w:val="false"/>
      <w:suff w:val="tab"/>
      <w:lvlText w:val="•"/>
      <w:lvlJc w:val="left"/>
      <w:pPr>
        <w:ind w:left="3447" w:hanging="173"/>
      </w:pPr>
      <w:rPr>
        <w:rFonts w:hint="default"/>
        <w:lang w:val="tr-TR" w:eastAsia="en-US" w:bidi="ar-SA"/>
      </w:r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bullet"/>
      <w:isLgl w:val="false"/>
      <w:suff w:val="tab"/>
      <w:lvlText w:val="-"/>
      <w:lvlJc w:val="left"/>
      <w:pPr/>
      <w:rPr>
        <w:rFonts w:ascii="Times New Roman" w:hAnsi="Times New Roman" w:eastAsia="Times New Roman"/>
        <w:color w:val="000000"/>
        <w:spacing w:val="0"/>
        <w:position w:val="0"/>
        <w:sz w:val="22"/>
        <w:u w:val="none"/>
      </w:rPr>
    </w:lvl>
    <w:lvl w:ilvl="1">
      <w:start w:val="1"/>
      <w:numFmt w:val="decimal"/>
      <w:isLgl w:val="false"/>
      <w:suff w:val="tab"/>
      <w:lvlText w:val=""/>
      <w:lvlJc w:val="left"/>
      <w:pPr/>
      <w:rPr>
        <w:rFonts w:cs="Times New Roman"/>
      </w:rPr>
    </w:lvl>
    <w:lvl w:ilvl="2">
      <w:start w:val="1"/>
      <w:numFmt w:val="decimal"/>
      <w:isLgl w:val="false"/>
      <w:suff w:val="tab"/>
      <w:lvlText w:val=""/>
      <w:lvlJc w:val="left"/>
      <w:pPr/>
      <w:rPr>
        <w:rFonts w:cs="Times New Roman"/>
      </w:rPr>
    </w:lvl>
    <w:lvl w:ilvl="3">
      <w:start w:val="1"/>
      <w:numFmt w:val="decimal"/>
      <w:isLgl w:val="false"/>
      <w:suff w:val="tab"/>
      <w:lvlText w:val=""/>
      <w:lvlJc w:val="left"/>
      <w:pPr/>
      <w:rPr>
        <w:rFonts w:cs="Times New Roman"/>
      </w:rPr>
    </w:lvl>
    <w:lvl w:ilvl="4">
      <w:start w:val="1"/>
      <w:numFmt w:val="decimal"/>
      <w:isLgl w:val="false"/>
      <w:suff w:val="tab"/>
      <w:lvlText w:val=""/>
      <w:lvlJc w:val="left"/>
      <w:pPr/>
      <w:rPr>
        <w:rFonts w:cs="Times New Roman"/>
      </w:rPr>
    </w:lvl>
    <w:lvl w:ilvl="5">
      <w:start w:val="1"/>
      <w:numFmt w:val="decimal"/>
      <w:isLgl w:val="false"/>
      <w:suff w:val="tab"/>
      <w:lvlText w:val=""/>
      <w:lvlJc w:val="left"/>
      <w:pPr/>
      <w:rPr>
        <w:rFonts w:cs="Times New Roman"/>
      </w:rPr>
    </w:lvl>
    <w:lvl w:ilvl="6">
      <w:start w:val="1"/>
      <w:numFmt w:val="decimal"/>
      <w:isLgl w:val="false"/>
      <w:suff w:val="tab"/>
      <w:lvlText w:val=""/>
      <w:lvlJc w:val="left"/>
      <w:pPr/>
      <w:rPr>
        <w:rFonts w:cs="Times New Roman"/>
      </w:rPr>
    </w:lvl>
    <w:lvl w:ilvl="7">
      <w:start w:val="1"/>
      <w:numFmt w:val="decimal"/>
      <w:isLgl w:val="false"/>
      <w:suff w:val="tab"/>
      <w:lvlText w:val=""/>
      <w:lvlJc w:val="left"/>
      <w:pPr/>
      <w:rPr>
        <w:rFonts w:cs="Times New Roman"/>
      </w:rPr>
    </w:lvl>
    <w:lvl w:ilvl="8">
      <w:start w:val="1"/>
      <w:numFmt w:val="decimal"/>
      <w:isLgl w:val="false"/>
      <w:suff w:val="tab"/>
      <w:lvlText w:val=""/>
      <w:lvlJc w:val="left"/>
      <w:pPr/>
      <w:rPr>
        <w:rFonts w:cs="Times New Roman"/>
      </w:r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720"/>
        <w:tabs>
          <w:tab w:val="num" w:pos="720" w:leader="none"/>
        </w:tabs>
      </w:pPr>
      <w:rPr>
        <w:rFonts w:hint="default" w:ascii="Symbol" w:hAnsi="Symbol"/>
      </w:rPr>
    </w:lvl>
    <w:lvl w:ilvl="1">
      <w:start w:val="1"/>
      <w:numFmt w:val="decimal"/>
      <w:isLgl w:val="false"/>
      <w:suff w:val="tab"/>
      <w:lvlText w:val="%2."/>
      <w:lvlJc w:val="left"/>
      <w:pPr>
        <w:ind w:left="1440" w:hanging="720"/>
        <w:tabs>
          <w:tab w:val="num" w:pos="1440" w:leader="none"/>
        </w:tabs>
      </w:pPr>
    </w:lvl>
    <w:lvl w:ilvl="2">
      <w:start w:val="1"/>
      <w:numFmt w:val="decimal"/>
      <w:isLgl w:val="false"/>
      <w:suff w:val="tab"/>
      <w:lvlText w:val="%3."/>
      <w:lvlJc w:val="left"/>
      <w:pPr>
        <w:ind w:left="2160" w:hanging="720"/>
        <w:tabs>
          <w:tab w:val="num" w:pos="2160" w:leader="none"/>
        </w:tabs>
      </w:pPr>
    </w:lvl>
    <w:lvl w:ilvl="3">
      <w:start w:val="1"/>
      <w:numFmt w:val="decimal"/>
      <w:isLgl w:val="false"/>
      <w:suff w:val="tab"/>
      <w:lvlText w:val="%4."/>
      <w:lvlJc w:val="left"/>
      <w:pPr>
        <w:ind w:left="2880" w:hanging="720"/>
        <w:tabs>
          <w:tab w:val="num" w:pos="2880" w:leader="none"/>
        </w:tabs>
      </w:pPr>
    </w:lvl>
    <w:lvl w:ilvl="4">
      <w:start w:val="1"/>
      <w:numFmt w:val="decimal"/>
      <w:isLgl w:val="false"/>
      <w:suff w:val="tab"/>
      <w:lvlText w:val="%5."/>
      <w:lvlJc w:val="left"/>
      <w:pPr>
        <w:ind w:left="3600" w:hanging="720"/>
        <w:tabs>
          <w:tab w:val="num" w:pos="3600" w:leader="none"/>
        </w:tabs>
      </w:pPr>
    </w:lvl>
    <w:lvl w:ilvl="5">
      <w:start w:val="1"/>
      <w:numFmt w:val="decimal"/>
      <w:isLgl w:val="false"/>
      <w:suff w:val="tab"/>
      <w:lvlText w:val="%6."/>
      <w:lvlJc w:val="left"/>
      <w:pPr>
        <w:ind w:left="4320" w:hanging="720"/>
        <w:tabs>
          <w:tab w:val="num" w:pos="4320" w:leader="none"/>
        </w:tabs>
      </w:pPr>
    </w:lvl>
    <w:lvl w:ilvl="6">
      <w:start w:val="1"/>
      <w:numFmt w:val="decimal"/>
      <w:isLgl w:val="false"/>
      <w:suff w:val="tab"/>
      <w:lvlText w:val="%7."/>
      <w:lvlJc w:val="left"/>
      <w:pPr>
        <w:ind w:left="5040" w:hanging="720"/>
        <w:tabs>
          <w:tab w:val="num" w:pos="5040" w:leader="none"/>
        </w:tabs>
      </w:pPr>
    </w:lvl>
    <w:lvl w:ilvl="7">
      <w:start w:val="1"/>
      <w:numFmt w:val="decimal"/>
      <w:isLgl w:val="false"/>
      <w:suff w:val="tab"/>
      <w:lvlText w:val="%8."/>
      <w:lvlJc w:val="left"/>
      <w:pPr>
        <w:ind w:left="5760" w:hanging="720"/>
        <w:tabs>
          <w:tab w:val="num" w:pos="5760" w:leader="none"/>
        </w:tabs>
      </w:pPr>
    </w:lvl>
    <w:lvl w:ilvl="8">
      <w:start w:val="1"/>
      <w:numFmt w:val="decimal"/>
      <w:isLgl w:val="false"/>
      <w:suff w:val="tab"/>
      <w:lvlText w:val="%9."/>
      <w:lvlJc w:val="left"/>
      <w:pPr>
        <w:ind w:left="6480" w:hanging="720"/>
        <w:tabs>
          <w:tab w:val="num" w:pos="6480" w:leader="none"/>
        </w:tabs>
      </w:pPr>
    </w:lvl>
  </w:abstractNum>
  <w:abstractNum w:abstractNumId="21">
    <w:multiLevelType w:val="hybridMultilevel"/>
    <w:lvl w:ilvl="0">
      <w:start w:val="1"/>
      <w:numFmt w:val="bullet"/>
      <w:isLgl w:val="false"/>
      <w:suff w:val="tab"/>
      <w:lvlText w:val="●"/>
      <w:lvlJc w:val="left"/>
      <w:pPr>
        <w:ind w:left="283" w:hanging="173"/>
      </w:pPr>
      <w:rPr>
        <w:rFonts w:hint="default" w:ascii="Times New Roman" w:hAnsi="Times New Roman" w:eastAsia="Times New Roman" w:cs="Times New Roman"/>
        <w:sz w:val="20"/>
        <w:szCs w:val="20"/>
        <w:lang w:val="tr-TR" w:eastAsia="en-US" w:bidi="ar-SA"/>
      </w:rPr>
    </w:lvl>
    <w:lvl w:ilvl="1">
      <w:start w:val="1"/>
      <w:numFmt w:val="bullet"/>
      <w:isLgl w:val="false"/>
      <w:suff w:val="tab"/>
      <w:lvlText w:val="•"/>
      <w:lvlJc w:val="left"/>
      <w:pPr>
        <w:ind w:left="675" w:hanging="173"/>
      </w:pPr>
      <w:rPr>
        <w:rFonts w:hint="default"/>
        <w:lang w:val="tr-TR" w:eastAsia="en-US" w:bidi="ar-SA"/>
      </w:rPr>
    </w:lvl>
    <w:lvl w:ilvl="2">
      <w:start w:val="1"/>
      <w:numFmt w:val="bullet"/>
      <w:isLgl w:val="false"/>
      <w:suff w:val="tab"/>
      <w:lvlText w:val="•"/>
      <w:lvlJc w:val="left"/>
      <w:pPr>
        <w:ind w:left="1071" w:hanging="173"/>
      </w:pPr>
      <w:rPr>
        <w:rFonts w:hint="default"/>
        <w:lang w:val="tr-TR" w:eastAsia="en-US" w:bidi="ar-SA"/>
      </w:rPr>
    </w:lvl>
    <w:lvl w:ilvl="3">
      <w:start w:val="1"/>
      <w:numFmt w:val="bullet"/>
      <w:isLgl w:val="false"/>
      <w:suff w:val="tab"/>
      <w:lvlText w:val="•"/>
      <w:lvlJc w:val="left"/>
      <w:pPr>
        <w:ind w:left="1467" w:hanging="173"/>
      </w:pPr>
      <w:rPr>
        <w:rFonts w:hint="default"/>
        <w:lang w:val="tr-TR" w:eastAsia="en-US" w:bidi="ar-SA"/>
      </w:rPr>
    </w:lvl>
    <w:lvl w:ilvl="4">
      <w:start w:val="1"/>
      <w:numFmt w:val="bullet"/>
      <w:isLgl w:val="false"/>
      <w:suff w:val="tab"/>
      <w:lvlText w:val="•"/>
      <w:lvlJc w:val="left"/>
      <w:pPr>
        <w:ind w:left="1863" w:hanging="173"/>
      </w:pPr>
      <w:rPr>
        <w:rFonts w:hint="default"/>
        <w:lang w:val="tr-TR" w:eastAsia="en-US" w:bidi="ar-SA"/>
      </w:rPr>
    </w:lvl>
    <w:lvl w:ilvl="5">
      <w:start w:val="1"/>
      <w:numFmt w:val="bullet"/>
      <w:isLgl w:val="false"/>
      <w:suff w:val="tab"/>
      <w:lvlText w:val="•"/>
      <w:lvlJc w:val="left"/>
      <w:pPr>
        <w:ind w:left="2259" w:hanging="173"/>
      </w:pPr>
      <w:rPr>
        <w:rFonts w:hint="default"/>
        <w:lang w:val="tr-TR" w:eastAsia="en-US" w:bidi="ar-SA"/>
      </w:rPr>
    </w:lvl>
    <w:lvl w:ilvl="6">
      <w:start w:val="1"/>
      <w:numFmt w:val="bullet"/>
      <w:isLgl w:val="false"/>
      <w:suff w:val="tab"/>
      <w:lvlText w:val="•"/>
      <w:lvlJc w:val="left"/>
      <w:pPr>
        <w:ind w:left="2655" w:hanging="173"/>
      </w:pPr>
      <w:rPr>
        <w:rFonts w:hint="default"/>
        <w:lang w:val="tr-TR" w:eastAsia="en-US" w:bidi="ar-SA"/>
      </w:rPr>
    </w:lvl>
    <w:lvl w:ilvl="7">
      <w:start w:val="1"/>
      <w:numFmt w:val="bullet"/>
      <w:isLgl w:val="false"/>
      <w:suff w:val="tab"/>
      <w:lvlText w:val="•"/>
      <w:lvlJc w:val="left"/>
      <w:pPr>
        <w:ind w:left="3051" w:hanging="173"/>
      </w:pPr>
      <w:rPr>
        <w:rFonts w:hint="default"/>
        <w:lang w:val="tr-TR" w:eastAsia="en-US" w:bidi="ar-SA"/>
      </w:rPr>
    </w:lvl>
    <w:lvl w:ilvl="8">
      <w:start w:val="1"/>
      <w:numFmt w:val="bullet"/>
      <w:isLgl w:val="false"/>
      <w:suff w:val="tab"/>
      <w:lvlText w:val="•"/>
      <w:lvlJc w:val="left"/>
      <w:pPr>
        <w:ind w:left="3447" w:hanging="173"/>
      </w:pPr>
      <w:rPr>
        <w:rFonts w:hint="default"/>
        <w:lang w:val="tr-TR" w:eastAsia="en-US" w:bidi="ar-SA"/>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3">
    <w:multiLevelType w:val="hybridMultilevel"/>
    <w:lvl w:ilvl="0">
      <w:start w:val="1"/>
      <w:numFmt w:val="bullet"/>
      <w:isLgl w:val="false"/>
      <w:suff w:val="tab"/>
      <w:lvlText w:val="●"/>
      <w:lvlJc w:val="left"/>
      <w:pPr>
        <w:ind w:left="283" w:hanging="173"/>
      </w:pPr>
      <w:rPr>
        <w:rFonts w:hint="default" w:ascii="Times New Roman" w:hAnsi="Times New Roman" w:eastAsia="Times New Roman" w:cs="Times New Roman"/>
        <w:sz w:val="20"/>
        <w:szCs w:val="20"/>
        <w:lang w:val="tr-TR" w:eastAsia="en-US" w:bidi="ar-SA"/>
      </w:rPr>
    </w:lvl>
    <w:lvl w:ilvl="1">
      <w:start w:val="1"/>
      <w:numFmt w:val="bullet"/>
      <w:isLgl w:val="false"/>
      <w:suff w:val="tab"/>
      <w:lvlText w:val="•"/>
      <w:lvlJc w:val="left"/>
      <w:pPr>
        <w:ind w:left="675" w:hanging="173"/>
      </w:pPr>
      <w:rPr>
        <w:rFonts w:hint="default"/>
        <w:lang w:val="tr-TR" w:eastAsia="en-US" w:bidi="ar-SA"/>
      </w:rPr>
    </w:lvl>
    <w:lvl w:ilvl="2">
      <w:start w:val="1"/>
      <w:numFmt w:val="bullet"/>
      <w:isLgl w:val="false"/>
      <w:suff w:val="tab"/>
      <w:lvlText w:val="•"/>
      <w:lvlJc w:val="left"/>
      <w:pPr>
        <w:ind w:left="1071" w:hanging="173"/>
      </w:pPr>
      <w:rPr>
        <w:rFonts w:hint="default"/>
        <w:lang w:val="tr-TR" w:eastAsia="en-US" w:bidi="ar-SA"/>
      </w:rPr>
    </w:lvl>
    <w:lvl w:ilvl="3">
      <w:start w:val="1"/>
      <w:numFmt w:val="bullet"/>
      <w:isLgl w:val="false"/>
      <w:suff w:val="tab"/>
      <w:lvlText w:val="•"/>
      <w:lvlJc w:val="left"/>
      <w:pPr>
        <w:ind w:left="1467" w:hanging="173"/>
      </w:pPr>
      <w:rPr>
        <w:rFonts w:hint="default"/>
        <w:lang w:val="tr-TR" w:eastAsia="en-US" w:bidi="ar-SA"/>
      </w:rPr>
    </w:lvl>
    <w:lvl w:ilvl="4">
      <w:start w:val="1"/>
      <w:numFmt w:val="bullet"/>
      <w:isLgl w:val="false"/>
      <w:suff w:val="tab"/>
      <w:lvlText w:val="•"/>
      <w:lvlJc w:val="left"/>
      <w:pPr>
        <w:ind w:left="1863" w:hanging="173"/>
      </w:pPr>
      <w:rPr>
        <w:rFonts w:hint="default"/>
        <w:lang w:val="tr-TR" w:eastAsia="en-US" w:bidi="ar-SA"/>
      </w:rPr>
    </w:lvl>
    <w:lvl w:ilvl="5">
      <w:start w:val="1"/>
      <w:numFmt w:val="bullet"/>
      <w:isLgl w:val="false"/>
      <w:suff w:val="tab"/>
      <w:lvlText w:val="•"/>
      <w:lvlJc w:val="left"/>
      <w:pPr>
        <w:ind w:left="2259" w:hanging="173"/>
      </w:pPr>
      <w:rPr>
        <w:rFonts w:hint="default"/>
        <w:lang w:val="tr-TR" w:eastAsia="en-US" w:bidi="ar-SA"/>
      </w:rPr>
    </w:lvl>
    <w:lvl w:ilvl="6">
      <w:start w:val="1"/>
      <w:numFmt w:val="bullet"/>
      <w:isLgl w:val="false"/>
      <w:suff w:val="tab"/>
      <w:lvlText w:val="•"/>
      <w:lvlJc w:val="left"/>
      <w:pPr>
        <w:ind w:left="2655" w:hanging="173"/>
      </w:pPr>
      <w:rPr>
        <w:rFonts w:hint="default"/>
        <w:lang w:val="tr-TR" w:eastAsia="en-US" w:bidi="ar-SA"/>
      </w:rPr>
    </w:lvl>
    <w:lvl w:ilvl="7">
      <w:start w:val="1"/>
      <w:numFmt w:val="bullet"/>
      <w:isLgl w:val="false"/>
      <w:suff w:val="tab"/>
      <w:lvlText w:val="•"/>
      <w:lvlJc w:val="left"/>
      <w:pPr>
        <w:ind w:left="3051" w:hanging="173"/>
      </w:pPr>
      <w:rPr>
        <w:rFonts w:hint="default"/>
        <w:lang w:val="tr-TR" w:eastAsia="en-US" w:bidi="ar-SA"/>
      </w:rPr>
    </w:lvl>
    <w:lvl w:ilvl="8">
      <w:start w:val="1"/>
      <w:numFmt w:val="bullet"/>
      <w:isLgl w:val="false"/>
      <w:suff w:val="tab"/>
      <w:lvlText w:val="•"/>
      <w:lvlJc w:val="left"/>
      <w:pPr>
        <w:ind w:left="3447" w:hanging="173"/>
      </w:pPr>
      <w:rPr>
        <w:rFonts w:hint="default"/>
        <w:lang w:val="tr-TR" w:eastAsia="en-US" w:bidi="ar-SA"/>
      </w:r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18"/>
  </w:num>
  <w:num w:numId="2">
    <w:abstractNumId w:val="6"/>
  </w:num>
  <w:num w:numId="3">
    <w:abstractNumId w:val="23"/>
  </w:num>
  <w:num w:numId="4">
    <w:abstractNumId w:val="16"/>
  </w:num>
  <w:num w:numId="5">
    <w:abstractNumId w:val="1"/>
  </w:num>
  <w:num w:numId="6">
    <w:abstractNumId w:val="8"/>
  </w:num>
  <w:num w:numId="7">
    <w:abstractNumId w:val="13"/>
  </w:num>
  <w:num w:numId="8">
    <w:abstractNumId w:val="14"/>
  </w:num>
  <w:num w:numId="9">
    <w:abstractNumId w:val="9"/>
  </w:num>
  <w:num w:numId="10">
    <w:abstractNumId w:val="21"/>
  </w:num>
  <w:num w:numId="11">
    <w:abstractNumId w:val="19"/>
  </w:num>
  <w:num w:numId="12">
    <w:abstractNumId w:val="2"/>
  </w:num>
  <w:num w:numId="13">
    <w:abstractNumId w:val="4"/>
  </w:num>
  <w:num w:numId="14">
    <w:abstractNumId w:val="20"/>
  </w:num>
  <w:num w:numId="15">
    <w:abstractNumId w:val="22"/>
  </w:num>
  <w:num w:numId="16">
    <w:abstractNumId w:val="24"/>
  </w:num>
  <w:num w:numId="17">
    <w:abstractNumId w:val="3"/>
  </w:num>
  <w:num w:numId="18">
    <w:abstractNumId w:val="0"/>
  </w:num>
  <w:num w:numId="19">
    <w:abstractNumId w:val="10"/>
  </w:num>
  <w:num w:numId="20">
    <w:abstractNumId w:val="12"/>
  </w:num>
  <w:num w:numId="21">
    <w:abstractNumId w:val="5"/>
  </w:num>
  <w:num w:numId="22">
    <w:abstractNumId w:val="15"/>
  </w:num>
  <w:num w:numId="23">
    <w:abstractNumId w:val="7"/>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tr-TR" w:eastAsia="tr-TR"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4"/>
    <w:next w:val="684"/>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6"/>
    <w:link w:val="12"/>
    <w:uiPriority w:val="9"/>
    <w:rPr>
      <w:rFonts w:ascii="Arial" w:hAnsi="Arial" w:eastAsia="Arial" w:cs="Arial"/>
      <w:sz w:val="40"/>
      <w:szCs w:val="40"/>
    </w:rPr>
  </w:style>
  <w:style w:type="character" w:styleId="15">
    <w:name w:val="Heading 2 Char"/>
    <w:basedOn w:val="686"/>
    <w:link w:val="685"/>
    <w:uiPriority w:val="9"/>
    <w:rPr>
      <w:rFonts w:ascii="Arial" w:hAnsi="Arial" w:eastAsia="Arial" w:cs="Arial"/>
      <w:sz w:val="34"/>
    </w:rPr>
  </w:style>
  <w:style w:type="paragraph" w:styleId="16">
    <w:name w:val="Heading 3"/>
    <w:basedOn w:val="684"/>
    <w:next w:val="684"/>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6"/>
    <w:link w:val="16"/>
    <w:uiPriority w:val="9"/>
    <w:rPr>
      <w:rFonts w:ascii="Arial" w:hAnsi="Arial" w:eastAsia="Arial" w:cs="Arial"/>
      <w:sz w:val="30"/>
      <w:szCs w:val="30"/>
    </w:rPr>
  </w:style>
  <w:style w:type="paragraph" w:styleId="18">
    <w:name w:val="Heading 4"/>
    <w:basedOn w:val="684"/>
    <w:next w:val="68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6"/>
    <w:link w:val="18"/>
    <w:uiPriority w:val="9"/>
    <w:rPr>
      <w:rFonts w:ascii="Arial" w:hAnsi="Arial" w:eastAsia="Arial" w:cs="Arial"/>
      <w:b/>
      <w:bCs/>
      <w:sz w:val="26"/>
      <w:szCs w:val="26"/>
    </w:rPr>
  </w:style>
  <w:style w:type="paragraph" w:styleId="20">
    <w:name w:val="Heading 5"/>
    <w:basedOn w:val="684"/>
    <w:next w:val="68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6"/>
    <w:link w:val="20"/>
    <w:uiPriority w:val="9"/>
    <w:rPr>
      <w:rFonts w:ascii="Arial" w:hAnsi="Arial" w:eastAsia="Arial" w:cs="Arial"/>
      <w:b/>
      <w:bCs/>
      <w:sz w:val="24"/>
      <w:szCs w:val="24"/>
    </w:rPr>
  </w:style>
  <w:style w:type="paragraph" w:styleId="22">
    <w:name w:val="Heading 6"/>
    <w:basedOn w:val="684"/>
    <w:next w:val="68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6"/>
    <w:link w:val="22"/>
    <w:uiPriority w:val="9"/>
    <w:rPr>
      <w:rFonts w:ascii="Arial" w:hAnsi="Arial" w:eastAsia="Arial" w:cs="Arial"/>
      <w:b/>
      <w:bCs/>
      <w:sz w:val="22"/>
      <w:szCs w:val="22"/>
    </w:rPr>
  </w:style>
  <w:style w:type="paragraph" w:styleId="24">
    <w:name w:val="Heading 7"/>
    <w:basedOn w:val="684"/>
    <w:next w:val="68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6"/>
    <w:link w:val="24"/>
    <w:uiPriority w:val="9"/>
    <w:rPr>
      <w:rFonts w:ascii="Arial" w:hAnsi="Arial" w:eastAsia="Arial" w:cs="Arial"/>
      <w:b/>
      <w:bCs/>
      <w:i/>
      <w:iCs/>
      <w:sz w:val="22"/>
      <w:szCs w:val="22"/>
    </w:rPr>
  </w:style>
  <w:style w:type="paragraph" w:styleId="26">
    <w:name w:val="Heading 8"/>
    <w:basedOn w:val="684"/>
    <w:next w:val="68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6"/>
    <w:link w:val="26"/>
    <w:uiPriority w:val="9"/>
    <w:rPr>
      <w:rFonts w:ascii="Arial" w:hAnsi="Arial" w:eastAsia="Arial" w:cs="Arial"/>
      <w:i/>
      <w:iCs/>
      <w:sz w:val="22"/>
      <w:szCs w:val="22"/>
    </w:rPr>
  </w:style>
  <w:style w:type="paragraph" w:styleId="28">
    <w:name w:val="Heading 9"/>
    <w:basedOn w:val="684"/>
    <w:next w:val="68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6"/>
    <w:link w:val="28"/>
    <w:uiPriority w:val="9"/>
    <w:rPr>
      <w:rFonts w:ascii="Arial" w:hAnsi="Arial" w:eastAsia="Arial" w:cs="Arial"/>
      <w:i/>
      <w:iCs/>
      <w:sz w:val="21"/>
      <w:szCs w:val="21"/>
    </w:rPr>
  </w:style>
  <w:style w:type="paragraph" w:styleId="33">
    <w:name w:val="Title"/>
    <w:basedOn w:val="684"/>
    <w:next w:val="684"/>
    <w:link w:val="34"/>
    <w:uiPriority w:val="10"/>
    <w:qFormat/>
    <w:pPr>
      <w:contextualSpacing/>
      <w:spacing w:before="300" w:after="200"/>
    </w:pPr>
    <w:rPr>
      <w:sz w:val="48"/>
      <w:szCs w:val="48"/>
    </w:rPr>
  </w:style>
  <w:style w:type="character" w:styleId="34">
    <w:name w:val="Title Char"/>
    <w:basedOn w:val="686"/>
    <w:link w:val="33"/>
    <w:uiPriority w:val="10"/>
    <w:rPr>
      <w:sz w:val="48"/>
      <w:szCs w:val="48"/>
    </w:rPr>
  </w:style>
  <w:style w:type="paragraph" w:styleId="35">
    <w:name w:val="Subtitle"/>
    <w:basedOn w:val="684"/>
    <w:next w:val="684"/>
    <w:link w:val="36"/>
    <w:uiPriority w:val="11"/>
    <w:qFormat/>
    <w:pPr>
      <w:spacing w:before="200" w:after="200"/>
    </w:pPr>
    <w:rPr>
      <w:sz w:val="24"/>
      <w:szCs w:val="24"/>
    </w:rPr>
  </w:style>
  <w:style w:type="character" w:styleId="36">
    <w:name w:val="Subtitle Char"/>
    <w:basedOn w:val="686"/>
    <w:link w:val="35"/>
    <w:uiPriority w:val="11"/>
    <w:rPr>
      <w:sz w:val="24"/>
      <w:szCs w:val="24"/>
    </w:rPr>
  </w:style>
  <w:style w:type="paragraph" w:styleId="37">
    <w:name w:val="Quote"/>
    <w:basedOn w:val="684"/>
    <w:next w:val="684"/>
    <w:link w:val="38"/>
    <w:uiPriority w:val="29"/>
    <w:qFormat/>
    <w:pPr>
      <w:ind w:left="720" w:right="720"/>
    </w:pPr>
    <w:rPr>
      <w:i/>
    </w:rPr>
  </w:style>
  <w:style w:type="character" w:styleId="38">
    <w:name w:val="Quote Char"/>
    <w:link w:val="37"/>
    <w:uiPriority w:val="29"/>
    <w:rPr>
      <w:i/>
    </w:rPr>
  </w:style>
  <w:style w:type="paragraph" w:styleId="39">
    <w:name w:val="Intense Quote"/>
    <w:basedOn w:val="684"/>
    <w:next w:val="68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86"/>
    <w:link w:val="717"/>
    <w:uiPriority w:val="99"/>
  </w:style>
  <w:style w:type="character" w:styleId="44">
    <w:name w:val="Footer Char"/>
    <w:basedOn w:val="686"/>
    <w:link w:val="719"/>
    <w:uiPriority w:val="99"/>
  </w:style>
  <w:style w:type="paragraph" w:styleId="45">
    <w:name w:val="Caption"/>
    <w:basedOn w:val="684"/>
    <w:next w:val="684"/>
    <w:uiPriority w:val="35"/>
    <w:semiHidden/>
    <w:unhideWhenUsed/>
    <w:qFormat/>
    <w:pPr>
      <w:spacing w:line="276" w:lineRule="auto"/>
    </w:pPr>
    <w:rPr>
      <w:b/>
      <w:bCs/>
      <w:color w:val="4f81bd" w:themeColor="accent1"/>
      <w:sz w:val="18"/>
      <w:szCs w:val="18"/>
    </w:rPr>
  </w:style>
  <w:style w:type="character" w:styleId="46">
    <w:name w:val="Caption Char"/>
    <w:basedOn w:val="45"/>
    <w:link w:val="719"/>
    <w:uiPriority w:val="99"/>
  </w:style>
  <w:style w:type="table" w:styleId="48">
    <w:name w:val="Table Grid Light"/>
    <w:basedOn w:val="68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8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8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8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8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8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8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8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8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8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8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8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8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8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8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8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8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8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8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8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8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8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8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8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8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8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8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8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8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8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8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8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8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8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8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8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8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8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8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8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8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8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8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8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6"/>
    <w:uiPriority w:val="99"/>
    <w:unhideWhenUsed/>
    <w:rPr>
      <w:vertAlign w:val="superscript"/>
    </w:rPr>
  </w:style>
  <w:style w:type="paragraph" w:styleId="177">
    <w:name w:val="endnote text"/>
    <w:basedOn w:val="68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6"/>
    <w:uiPriority w:val="99"/>
    <w:semiHidden/>
    <w:unhideWhenUsed/>
    <w:rPr>
      <w:vertAlign w:val="superscript"/>
    </w:rPr>
  </w:style>
  <w:style w:type="paragraph" w:styleId="180">
    <w:name w:val="toc 1"/>
    <w:basedOn w:val="684"/>
    <w:next w:val="684"/>
    <w:uiPriority w:val="39"/>
    <w:unhideWhenUsed/>
    <w:pPr>
      <w:ind w:left="0" w:right="0" w:firstLine="0"/>
      <w:spacing w:after="57"/>
    </w:pPr>
  </w:style>
  <w:style w:type="paragraph" w:styleId="181">
    <w:name w:val="toc 2"/>
    <w:basedOn w:val="684"/>
    <w:next w:val="684"/>
    <w:uiPriority w:val="39"/>
    <w:unhideWhenUsed/>
    <w:pPr>
      <w:ind w:left="283" w:right="0" w:firstLine="0"/>
      <w:spacing w:after="57"/>
    </w:pPr>
  </w:style>
  <w:style w:type="paragraph" w:styleId="182">
    <w:name w:val="toc 3"/>
    <w:basedOn w:val="684"/>
    <w:next w:val="684"/>
    <w:uiPriority w:val="39"/>
    <w:unhideWhenUsed/>
    <w:pPr>
      <w:ind w:left="567" w:right="0" w:firstLine="0"/>
      <w:spacing w:after="57"/>
    </w:pPr>
  </w:style>
  <w:style w:type="paragraph" w:styleId="183">
    <w:name w:val="toc 4"/>
    <w:basedOn w:val="684"/>
    <w:next w:val="684"/>
    <w:uiPriority w:val="39"/>
    <w:unhideWhenUsed/>
    <w:pPr>
      <w:ind w:left="850" w:right="0" w:firstLine="0"/>
      <w:spacing w:after="57"/>
    </w:pPr>
  </w:style>
  <w:style w:type="paragraph" w:styleId="184">
    <w:name w:val="toc 5"/>
    <w:basedOn w:val="684"/>
    <w:next w:val="684"/>
    <w:uiPriority w:val="39"/>
    <w:unhideWhenUsed/>
    <w:pPr>
      <w:ind w:left="1134" w:right="0" w:firstLine="0"/>
      <w:spacing w:after="57"/>
    </w:pPr>
  </w:style>
  <w:style w:type="paragraph" w:styleId="185">
    <w:name w:val="toc 6"/>
    <w:basedOn w:val="684"/>
    <w:next w:val="684"/>
    <w:uiPriority w:val="39"/>
    <w:unhideWhenUsed/>
    <w:pPr>
      <w:ind w:left="1417" w:right="0" w:firstLine="0"/>
      <w:spacing w:after="57"/>
    </w:pPr>
  </w:style>
  <w:style w:type="paragraph" w:styleId="186">
    <w:name w:val="toc 7"/>
    <w:basedOn w:val="684"/>
    <w:next w:val="684"/>
    <w:uiPriority w:val="39"/>
    <w:unhideWhenUsed/>
    <w:pPr>
      <w:ind w:left="1701" w:right="0" w:firstLine="0"/>
      <w:spacing w:after="57"/>
    </w:pPr>
  </w:style>
  <w:style w:type="paragraph" w:styleId="187">
    <w:name w:val="toc 8"/>
    <w:basedOn w:val="684"/>
    <w:next w:val="684"/>
    <w:uiPriority w:val="39"/>
    <w:unhideWhenUsed/>
    <w:pPr>
      <w:ind w:left="1984" w:right="0" w:firstLine="0"/>
      <w:spacing w:after="57"/>
    </w:pPr>
  </w:style>
  <w:style w:type="paragraph" w:styleId="188">
    <w:name w:val="toc 9"/>
    <w:basedOn w:val="684"/>
    <w:next w:val="68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4"/>
    <w:next w:val="684"/>
    <w:uiPriority w:val="99"/>
    <w:unhideWhenUsed/>
    <w:pPr>
      <w:spacing w:after="0" w:afterAutospacing="0"/>
    </w:pPr>
  </w:style>
  <w:style w:type="paragraph" w:styleId="684" w:default="1">
    <w:name w:val="Normal"/>
    <w:qFormat/>
    <w:pPr>
      <w:spacing w:after="0" w:line="240" w:lineRule="auto"/>
    </w:pPr>
    <w:rPr>
      <w:sz w:val="24"/>
      <w:szCs w:val="24"/>
    </w:rPr>
  </w:style>
  <w:style w:type="paragraph" w:styleId="685">
    <w:name w:val="Heading 2"/>
    <w:basedOn w:val="684"/>
    <w:link w:val="707"/>
    <w:uiPriority w:val="9"/>
    <w:unhideWhenUsed/>
    <w:qFormat/>
    <w:pPr>
      <w:ind w:left="116"/>
      <w:widowControl w:val="off"/>
      <w:outlineLvl w:val="1"/>
    </w:pPr>
    <w:rPr>
      <w:b/>
      <w:bCs/>
      <w:lang w:eastAsia="en-US"/>
    </w:rPr>
  </w:style>
  <w:style w:type="character" w:styleId="686" w:default="1">
    <w:name w:val="Default Paragraph Font"/>
    <w:uiPriority w:val="1"/>
    <w:semiHidden/>
    <w:unhideWhenUsed/>
  </w:style>
  <w:style w:type="table" w:styleId="687" w:default="1">
    <w:name w:val="Normal Table"/>
    <w:uiPriority w:val="99"/>
    <w:semiHidden/>
    <w:unhideWhenUsed/>
    <w:tblPr>
      <w:tblInd w:w="0" w:type="dxa"/>
      <w:tblCellMar>
        <w:left w:w="108" w:type="dxa"/>
        <w:top w:w="0" w:type="dxa"/>
        <w:right w:w="108" w:type="dxa"/>
        <w:bottom w:w="0" w:type="dxa"/>
      </w:tblCellMar>
    </w:tblPr>
  </w:style>
  <w:style w:type="numbering" w:styleId="688" w:default="1">
    <w:name w:val="No List"/>
    <w:uiPriority w:val="99"/>
    <w:semiHidden/>
    <w:unhideWhenUsed/>
  </w:style>
  <w:style w:type="character" w:styleId="689">
    <w:name w:val="Hyperlink"/>
    <w:basedOn w:val="686"/>
    <w:uiPriority w:val="99"/>
    <w:semiHidden/>
    <w:unhideWhenUsed/>
    <w:rPr>
      <w:rFonts w:cs="Times New Roman"/>
      <w:color w:val="0066cc"/>
      <w:u w:val="single"/>
    </w:rPr>
  </w:style>
  <w:style w:type="character" w:styleId="690" w:customStyle="1">
    <w:name w:val="Gövde metni_"/>
    <w:link w:val="691"/>
    <w:rPr>
      <w:shd w:val="clear" w:color="auto" w:fill="ffffff"/>
    </w:rPr>
  </w:style>
  <w:style w:type="paragraph" w:styleId="691" w:customStyle="1">
    <w:name w:val="Gövde metni"/>
    <w:basedOn w:val="684"/>
    <w:link w:val="690"/>
    <w:pPr>
      <w:ind w:hanging="560"/>
      <w:jc w:val="both"/>
      <w:spacing w:before="360" w:after="360" w:line="274" w:lineRule="exact"/>
      <w:shd w:val="clear" w:color="auto" w:fill="ffffff"/>
      <w:widowControl w:val="off"/>
    </w:pPr>
    <w:rPr>
      <w:sz w:val="22"/>
      <w:szCs w:val="22"/>
    </w:rPr>
  </w:style>
  <w:style w:type="character" w:styleId="692" w:customStyle="1">
    <w:name w:val="Gövde metni (3)_"/>
    <w:link w:val="693"/>
    <w:rPr>
      <w:sz w:val="14"/>
      <w:shd w:val="clear" w:color="auto" w:fill="ffffff"/>
    </w:rPr>
  </w:style>
  <w:style w:type="paragraph" w:styleId="693" w:customStyle="1">
    <w:name w:val="Gövde metni (3)"/>
    <w:basedOn w:val="684"/>
    <w:link w:val="692"/>
    <w:pPr>
      <w:spacing w:after="60" w:line="240" w:lineRule="atLeast"/>
      <w:shd w:val="clear" w:color="auto" w:fill="ffffff"/>
      <w:widowControl w:val="off"/>
    </w:pPr>
    <w:rPr>
      <w:sz w:val="14"/>
      <w:szCs w:val="14"/>
    </w:rPr>
  </w:style>
  <w:style w:type="character" w:styleId="694" w:customStyle="1">
    <w:name w:val="Gövde metni (5)_"/>
    <w:link w:val="695"/>
    <w:rPr>
      <w:sz w:val="11"/>
      <w:shd w:val="clear" w:color="auto" w:fill="ffffff"/>
    </w:rPr>
  </w:style>
  <w:style w:type="paragraph" w:styleId="695" w:customStyle="1">
    <w:name w:val="Gövde metni (5)"/>
    <w:basedOn w:val="684"/>
    <w:link w:val="694"/>
    <w:pPr>
      <w:spacing w:line="240" w:lineRule="atLeast"/>
      <w:shd w:val="clear" w:color="auto" w:fill="ffffff"/>
      <w:widowControl w:val="off"/>
    </w:pPr>
    <w:rPr>
      <w:sz w:val="11"/>
      <w:szCs w:val="11"/>
    </w:rPr>
  </w:style>
  <w:style w:type="character" w:styleId="696" w:customStyle="1">
    <w:name w:val="Gövde metni (3) Exact"/>
    <w:rPr>
      <w:rFonts w:ascii="Times New Roman" w:hAnsi="Times New Roman"/>
      <w:spacing w:val="1"/>
      <w:sz w:val="13"/>
      <w:u w:val="none"/>
    </w:rPr>
  </w:style>
  <w:style w:type="character" w:styleId="697" w:customStyle="1">
    <w:name w:val="Gövde metni (3) + Candara"/>
    <w:rPr>
      <w:color w:val="000000"/>
      <w:spacing w:val="8"/>
      <w:position w:val="0"/>
      <w:sz w:val="17"/>
      <w:shd w:val="clear" w:color="auto" w:fill="ffffff"/>
      <w:lang w:val="tr-TR" w:eastAsia="tr-TR"/>
    </w:rPr>
  </w:style>
  <w:style w:type="character" w:styleId="698" w:customStyle="1">
    <w:name w:val="Başlık #1_"/>
    <w:link w:val="699"/>
    <w:rPr>
      <w:rFonts w:ascii="Arial" w:hAnsi="Arial" w:eastAsia="Times New Roman"/>
      <w:b/>
      <w:shd w:val="clear" w:color="auto" w:fill="ffffff"/>
    </w:rPr>
  </w:style>
  <w:style w:type="paragraph" w:styleId="699" w:customStyle="1">
    <w:name w:val="Başlık #1"/>
    <w:basedOn w:val="684"/>
    <w:link w:val="698"/>
    <w:pPr>
      <w:spacing w:after="660" w:line="322" w:lineRule="exact"/>
      <w:shd w:val="clear" w:color="auto" w:fill="ffffff"/>
      <w:widowControl w:val="off"/>
      <w:outlineLvl w:val="0"/>
    </w:pPr>
    <w:rPr>
      <w:rFonts w:ascii="Arial" w:hAnsi="Arial" w:cs="Arial"/>
      <w:b/>
      <w:bCs/>
      <w:sz w:val="22"/>
      <w:szCs w:val="22"/>
    </w:rPr>
  </w:style>
  <w:style w:type="character" w:styleId="700" w:customStyle="1">
    <w:name w:val="Gövde metni (2)_"/>
    <w:link w:val="701"/>
    <w:rPr>
      <w:rFonts w:ascii="Arial" w:hAnsi="Arial" w:eastAsia="Times New Roman"/>
      <w:b/>
      <w:sz w:val="20"/>
      <w:shd w:val="clear" w:color="auto" w:fill="ffffff"/>
    </w:rPr>
  </w:style>
  <w:style w:type="paragraph" w:styleId="701" w:customStyle="1">
    <w:name w:val="Gövde metni (2)"/>
    <w:basedOn w:val="684"/>
    <w:link w:val="700"/>
    <w:pPr>
      <w:spacing w:before="660" w:after="240" w:line="240" w:lineRule="atLeast"/>
      <w:shd w:val="clear" w:color="auto" w:fill="ffffff"/>
      <w:widowControl w:val="off"/>
    </w:pPr>
    <w:rPr>
      <w:rFonts w:ascii="Arial" w:hAnsi="Arial" w:cs="Arial"/>
      <w:b/>
      <w:bCs/>
      <w:sz w:val="20"/>
      <w:szCs w:val="20"/>
    </w:rPr>
  </w:style>
  <w:style w:type="character" w:styleId="702" w:customStyle="1">
    <w:name w:val="Başlık #2_"/>
    <w:link w:val="703"/>
    <w:rPr>
      <w:rFonts w:ascii="Arial" w:hAnsi="Arial" w:eastAsia="Times New Roman"/>
      <w:b/>
      <w:sz w:val="20"/>
      <w:shd w:val="clear" w:color="auto" w:fill="ffffff"/>
    </w:rPr>
  </w:style>
  <w:style w:type="paragraph" w:styleId="703" w:customStyle="1">
    <w:name w:val="Başlık #2"/>
    <w:basedOn w:val="684"/>
    <w:link w:val="702"/>
    <w:pPr>
      <w:spacing w:before="180" w:after="240" w:line="240" w:lineRule="atLeast"/>
      <w:shd w:val="clear" w:color="auto" w:fill="ffffff"/>
      <w:widowControl w:val="off"/>
      <w:outlineLvl w:val="1"/>
    </w:pPr>
    <w:rPr>
      <w:rFonts w:ascii="Arial" w:hAnsi="Arial" w:cs="Arial"/>
      <w:b/>
      <w:bCs/>
      <w:sz w:val="20"/>
      <w:szCs w:val="20"/>
    </w:rPr>
  </w:style>
  <w:style w:type="table" w:styleId="704">
    <w:name w:val="Table Grid"/>
    <w:basedOn w:val="687"/>
    <w:uiPriority w:val="39"/>
    <w:pPr>
      <w:spacing w:after="0" w:line="240" w:lineRule="auto"/>
    </w:pPr>
    <w:rPr>
      <w:rFonts w:asciiTheme="minorHAnsi" w:hAnsiTheme="minorHAnsi" w:eastAsiaTheme="minorHAnsi" w:cstheme="minorBid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05" w:customStyle="1">
    <w:name w:val="Aralık Yok Char"/>
    <w:basedOn w:val="686"/>
    <w:link w:val="706"/>
    <w:uiPriority w:val="1"/>
    <w:rPr>
      <w:rFonts w:ascii="Calibri" w:hAnsi="Calibri" w:cs="Calibri" w:eastAsiaTheme="minorHAnsi"/>
      <w:lang w:eastAsia="en-US"/>
    </w:rPr>
  </w:style>
  <w:style w:type="paragraph" w:styleId="706">
    <w:name w:val="No Spacing"/>
    <w:link w:val="705"/>
    <w:uiPriority w:val="1"/>
    <w:qFormat/>
    <w:pPr>
      <w:spacing w:after="0" w:line="240" w:lineRule="auto"/>
    </w:pPr>
    <w:rPr>
      <w:rFonts w:ascii="Calibri" w:hAnsi="Calibri" w:cs="Calibri" w:eastAsiaTheme="minorHAnsi"/>
      <w:lang w:eastAsia="en-US"/>
    </w:rPr>
  </w:style>
  <w:style w:type="character" w:styleId="707" w:customStyle="1">
    <w:name w:val="Başlık 2 Char"/>
    <w:basedOn w:val="686"/>
    <w:link w:val="685"/>
    <w:uiPriority w:val="9"/>
    <w:rPr>
      <w:b/>
      <w:bCs/>
      <w:sz w:val="24"/>
      <w:szCs w:val="24"/>
      <w:lang w:eastAsia="en-US"/>
    </w:rPr>
  </w:style>
  <w:style w:type="table" w:styleId="708" w:customStyle="1">
    <w:name w:val="Table Normal"/>
    <w:uiPriority w:val="2"/>
    <w:semiHidden/>
    <w:unhideWhenUsed/>
    <w:qFormat/>
    <w:pPr>
      <w:spacing w:after="0" w:line="240" w:lineRule="auto"/>
      <w:widowControl w:val="off"/>
    </w:pPr>
    <w:rPr>
      <w:rFonts w:asciiTheme="minorHAnsi" w:hAnsiTheme="minorHAnsi" w:eastAsiaTheme="minorHAnsi" w:cstheme="minorBidi"/>
      <w:lang w:val="en-US" w:eastAsia="en-US"/>
    </w:rPr>
    <w:tblPr>
      <w:tblInd w:w="0" w:type="dxa"/>
      <w:tblCellMar>
        <w:left w:w="0" w:type="dxa"/>
        <w:top w:w="0" w:type="dxa"/>
        <w:right w:w="0" w:type="dxa"/>
        <w:bottom w:w="0" w:type="dxa"/>
      </w:tblCellMar>
    </w:tblPr>
  </w:style>
  <w:style w:type="paragraph" w:styleId="709">
    <w:name w:val="Body Text"/>
    <w:basedOn w:val="684"/>
    <w:link w:val="710"/>
    <w:uiPriority w:val="1"/>
    <w:qFormat/>
    <w:pPr>
      <w:widowControl w:val="off"/>
    </w:pPr>
    <w:rPr>
      <w:lang w:eastAsia="en-US"/>
    </w:rPr>
  </w:style>
  <w:style w:type="character" w:styleId="710" w:customStyle="1">
    <w:name w:val="Gövde Metni Char"/>
    <w:basedOn w:val="686"/>
    <w:link w:val="709"/>
    <w:uiPriority w:val="1"/>
    <w:rPr>
      <w:sz w:val="24"/>
      <w:szCs w:val="24"/>
      <w:lang w:eastAsia="en-US"/>
    </w:rPr>
  </w:style>
  <w:style w:type="paragraph" w:styleId="711">
    <w:name w:val="List Paragraph"/>
    <w:basedOn w:val="684"/>
    <w:uiPriority w:val="34"/>
    <w:qFormat/>
    <w:pPr>
      <w:ind w:left="116" w:hanging="284"/>
      <w:widowControl w:val="off"/>
    </w:pPr>
    <w:rPr>
      <w:sz w:val="22"/>
      <w:szCs w:val="22"/>
      <w:lang w:eastAsia="en-US"/>
    </w:rPr>
  </w:style>
  <w:style w:type="paragraph" w:styleId="712" w:customStyle="1">
    <w:name w:val="Table Paragraph"/>
    <w:basedOn w:val="684"/>
    <w:uiPriority w:val="1"/>
    <w:qFormat/>
    <w:pPr>
      <w:ind w:left="108"/>
      <w:widowControl w:val="off"/>
    </w:pPr>
    <w:rPr>
      <w:sz w:val="22"/>
      <w:szCs w:val="22"/>
      <w:lang w:eastAsia="en-US"/>
    </w:rPr>
  </w:style>
  <w:style w:type="table" w:styleId="713">
    <w:name w:val="Grid Table Light"/>
    <w:basedOn w:val="687"/>
    <w:uiPriority w:val="40"/>
    <w:pPr>
      <w:spacing w:after="0" w:line="240" w:lineRule="auto"/>
    </w:pPr>
    <w:rPr>
      <w:rFonts w:asciiTheme="minorHAnsi" w:hAnsiTheme="minorHAnsi" w:eastAsiaTheme="minorHAnsi" w:cstheme="minorBidi"/>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714">
    <w:name w:val="Balloon Text"/>
    <w:basedOn w:val="684"/>
    <w:link w:val="715"/>
    <w:uiPriority w:val="99"/>
    <w:semiHidden/>
    <w:unhideWhenUsed/>
    <w:rPr>
      <w:rFonts w:ascii="Segoe UI" w:hAnsi="Segoe UI" w:cs="Segoe UI"/>
      <w:sz w:val="18"/>
      <w:szCs w:val="18"/>
    </w:rPr>
  </w:style>
  <w:style w:type="character" w:styleId="715" w:customStyle="1">
    <w:name w:val="Balon Metni Char"/>
    <w:basedOn w:val="686"/>
    <w:link w:val="714"/>
    <w:uiPriority w:val="99"/>
    <w:semiHidden/>
    <w:rPr>
      <w:rFonts w:ascii="Segoe UI" w:hAnsi="Segoe UI" w:cs="Segoe UI"/>
      <w:sz w:val="18"/>
      <w:szCs w:val="18"/>
    </w:rPr>
  </w:style>
  <w:style w:type="paragraph" w:styleId="716">
    <w:name w:val="Normal (Web)"/>
    <w:basedOn w:val="684"/>
    <w:uiPriority w:val="99"/>
    <w:unhideWhenUsed/>
    <w:pPr>
      <w:spacing w:before="100" w:beforeAutospacing="1" w:after="100" w:afterAutospacing="1"/>
    </w:pPr>
  </w:style>
  <w:style w:type="paragraph" w:styleId="717">
    <w:name w:val="Header"/>
    <w:basedOn w:val="684"/>
    <w:link w:val="718"/>
    <w:uiPriority w:val="99"/>
    <w:unhideWhenUsed/>
    <w:pPr>
      <w:tabs>
        <w:tab w:val="center" w:pos="4536" w:leader="none"/>
        <w:tab w:val="right" w:pos="9072" w:leader="none"/>
      </w:tabs>
    </w:pPr>
  </w:style>
  <w:style w:type="character" w:styleId="718" w:customStyle="1">
    <w:name w:val="Üst Bilgi Char"/>
    <w:basedOn w:val="686"/>
    <w:link w:val="717"/>
    <w:uiPriority w:val="99"/>
    <w:rPr>
      <w:sz w:val="24"/>
      <w:szCs w:val="24"/>
    </w:rPr>
  </w:style>
  <w:style w:type="paragraph" w:styleId="719">
    <w:name w:val="Footer"/>
    <w:basedOn w:val="684"/>
    <w:link w:val="720"/>
    <w:uiPriority w:val="99"/>
    <w:unhideWhenUsed/>
    <w:pPr>
      <w:tabs>
        <w:tab w:val="center" w:pos="4536" w:leader="none"/>
        <w:tab w:val="right" w:pos="9072" w:leader="none"/>
      </w:tabs>
    </w:pPr>
  </w:style>
  <w:style w:type="character" w:styleId="720" w:customStyle="1">
    <w:name w:val="Alt Bilgi Char"/>
    <w:basedOn w:val="686"/>
    <w:link w:val="719"/>
    <w:uiPriority w:val="99"/>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384C-DC69-480C-8D73-381194FA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ONLYOFFICE/7.2.0.204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Şükriye</dc:creator>
  <cp:lastModifiedBy>Esra SOYDAL</cp:lastModifiedBy>
  <cp:revision>19</cp:revision>
  <dcterms:created xsi:type="dcterms:W3CDTF">2024-07-17T11:21:00Z</dcterms:created>
  <dcterms:modified xsi:type="dcterms:W3CDTF">2024-08-22T05:03:30Z</dcterms:modified>
</cp:coreProperties>
</file>