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63B90" w14:textId="77777777" w:rsidR="000C6A54" w:rsidRDefault="00000000">
      <w:pPr>
        <w:pStyle w:val="GvdeMetni"/>
        <w:ind w:left="0" w:firstLine="0"/>
        <w:jc w:val="center"/>
        <w:rPr>
          <w:b/>
        </w:rPr>
      </w:pPr>
      <w:r>
        <w:rPr>
          <w:b/>
        </w:rPr>
        <w:t xml:space="preserve">  ANKARA SOSYAL BİLİMLER ÜNİVERSİTESİ AKADEMİK PERSONELİNİN </w:t>
      </w:r>
    </w:p>
    <w:p w14:paraId="2507CD1E" w14:textId="77777777" w:rsidR="000C6A54" w:rsidRDefault="00000000">
      <w:pPr>
        <w:pStyle w:val="GvdeMetni"/>
        <w:ind w:left="0" w:firstLine="0"/>
        <w:jc w:val="center"/>
        <w:rPr>
          <w:b/>
        </w:rPr>
      </w:pPr>
      <w:r>
        <w:rPr>
          <w:b/>
        </w:rPr>
        <w:t xml:space="preserve">YURT İÇİ VE YURT DIŞI GÖREVLENDİRMELERİNE İLİŞKİN YÖNERGE </w:t>
      </w:r>
    </w:p>
    <w:p w14:paraId="3754CE84" w14:textId="77777777" w:rsidR="000C6A54" w:rsidRDefault="000C6A54">
      <w:pPr>
        <w:pStyle w:val="GvdeMetni"/>
        <w:ind w:left="0" w:firstLine="0"/>
        <w:jc w:val="center"/>
        <w:rPr>
          <w:b/>
        </w:rPr>
      </w:pPr>
    </w:p>
    <w:p w14:paraId="4B8376E5" w14:textId="77777777" w:rsidR="000C6A54" w:rsidRDefault="00000000">
      <w:pPr>
        <w:pStyle w:val="GvdeMetni"/>
        <w:ind w:left="0" w:firstLine="0"/>
        <w:jc w:val="center"/>
        <w:rPr>
          <w:b/>
        </w:rPr>
      </w:pPr>
      <w:r>
        <w:rPr>
          <w:b/>
        </w:rPr>
        <w:t>BİRİNCİ BÖLÜM</w:t>
      </w:r>
    </w:p>
    <w:p w14:paraId="0D74F9F9" w14:textId="77777777" w:rsidR="000C6A54" w:rsidRDefault="00000000">
      <w:pPr>
        <w:pStyle w:val="GvdeMetni"/>
        <w:ind w:left="0" w:firstLine="0"/>
        <w:jc w:val="center"/>
        <w:rPr>
          <w:b/>
        </w:rPr>
      </w:pPr>
      <w:r>
        <w:rPr>
          <w:b/>
        </w:rPr>
        <w:t>Amaç,</w:t>
      </w:r>
      <w:r>
        <w:rPr>
          <w:b/>
          <w:spacing w:val="3"/>
        </w:rPr>
        <w:t xml:space="preserve"> </w:t>
      </w:r>
      <w:r>
        <w:rPr>
          <w:b/>
        </w:rPr>
        <w:t>Kapsam</w:t>
      </w:r>
      <w:r>
        <w:rPr>
          <w:b/>
          <w:spacing w:val="-7"/>
        </w:rPr>
        <w:t xml:space="preserve"> </w:t>
      </w:r>
      <w:r>
        <w:rPr>
          <w:b/>
        </w:rPr>
        <w:t>ve</w:t>
      </w:r>
      <w:r>
        <w:rPr>
          <w:b/>
          <w:spacing w:val="-4"/>
        </w:rPr>
        <w:t xml:space="preserve"> </w:t>
      </w:r>
      <w:r>
        <w:rPr>
          <w:b/>
        </w:rPr>
        <w:t>Dayanak</w:t>
      </w:r>
    </w:p>
    <w:p w14:paraId="5BA68392" w14:textId="77777777" w:rsidR="000C6A54" w:rsidRDefault="000C6A54">
      <w:pPr>
        <w:pStyle w:val="GvdeMetni"/>
        <w:ind w:left="0" w:firstLine="0"/>
        <w:jc w:val="center"/>
        <w:rPr>
          <w:b/>
        </w:rPr>
      </w:pPr>
    </w:p>
    <w:p w14:paraId="1E126822" w14:textId="77777777" w:rsidR="000C6A54" w:rsidRDefault="00000000">
      <w:pPr>
        <w:tabs>
          <w:tab w:val="left" w:pos="4536"/>
        </w:tabs>
        <w:ind w:firstLine="720"/>
        <w:rPr>
          <w:b/>
          <w:sz w:val="24"/>
          <w:szCs w:val="24"/>
        </w:rPr>
      </w:pPr>
      <w:r>
        <w:rPr>
          <w:b/>
          <w:sz w:val="24"/>
          <w:szCs w:val="24"/>
        </w:rPr>
        <w:t>Amaç</w:t>
      </w:r>
    </w:p>
    <w:p w14:paraId="4331B000" w14:textId="77777777" w:rsidR="000C6A54" w:rsidRDefault="00000000">
      <w:pPr>
        <w:pStyle w:val="GvdeMetni"/>
        <w:ind w:left="0" w:right="156" w:firstLine="720"/>
      </w:pPr>
      <w:r>
        <w:rPr>
          <w:b/>
        </w:rPr>
        <w:t>MADDE 1</w:t>
      </w:r>
      <w:r>
        <w:t>- (1) Bu Yönergenin amacı, Ankara Sosyal Bilimler Üniversitesi öğretim</w:t>
      </w:r>
      <w:r>
        <w:rPr>
          <w:spacing w:val="1"/>
        </w:rPr>
        <w:t xml:space="preserve"> </w:t>
      </w:r>
      <w:r>
        <w:t>elemanlarının yurt içi ve yurt dışında bilimsel ve idari araştırma ve çalışmalarında yapacakları</w:t>
      </w:r>
      <w:r>
        <w:rPr>
          <w:spacing w:val="1"/>
        </w:rPr>
        <w:t xml:space="preserve"> </w:t>
      </w:r>
      <w:r>
        <w:t>seyahatlerde uygulanacak kriterler ile yapılacak ödemelere, avans ve ölçütlere ilişkin usul ve</w:t>
      </w:r>
      <w:r>
        <w:rPr>
          <w:spacing w:val="1"/>
        </w:rPr>
        <w:t xml:space="preserve"> </w:t>
      </w:r>
      <w:r>
        <w:t>esasları</w:t>
      </w:r>
      <w:r>
        <w:rPr>
          <w:spacing w:val="-12"/>
        </w:rPr>
        <w:t xml:space="preserve"> </w:t>
      </w:r>
      <w:r>
        <w:t>düzenlemektir.</w:t>
      </w:r>
    </w:p>
    <w:p w14:paraId="6439CD0F" w14:textId="77777777" w:rsidR="000C6A54" w:rsidRDefault="000C6A54">
      <w:pPr>
        <w:pStyle w:val="GvdeMetni"/>
        <w:ind w:left="0" w:firstLine="0"/>
        <w:jc w:val="left"/>
      </w:pPr>
    </w:p>
    <w:p w14:paraId="187CA938" w14:textId="77777777" w:rsidR="000C6A54" w:rsidRDefault="00000000">
      <w:pPr>
        <w:pStyle w:val="Balk1"/>
        <w:spacing w:line="240" w:lineRule="auto"/>
        <w:ind w:left="0" w:firstLine="720"/>
        <w:jc w:val="left"/>
      </w:pPr>
      <w:bookmarkStart w:id="0" w:name="Kapsam"/>
      <w:bookmarkEnd w:id="0"/>
      <w:r>
        <w:t>Kapsam</w:t>
      </w:r>
    </w:p>
    <w:p w14:paraId="01748AFC" w14:textId="77777777" w:rsidR="000C6A54" w:rsidRDefault="00000000">
      <w:pPr>
        <w:pStyle w:val="GvdeMetni"/>
        <w:ind w:left="0" w:right="133" w:firstLine="720"/>
      </w:pPr>
      <w:r>
        <w:rPr>
          <w:b/>
        </w:rPr>
        <w:t xml:space="preserve">MADDE 2- </w:t>
      </w:r>
      <w:r>
        <w:t>(1) Bu Yönerge, Ankara Sosyal Bilimler Üniversitesinde görev yapan tam</w:t>
      </w:r>
      <w:r>
        <w:rPr>
          <w:spacing w:val="1"/>
        </w:rPr>
        <w:t xml:space="preserve"> </w:t>
      </w:r>
      <w:r>
        <w:t>zamanlı</w:t>
      </w:r>
      <w:r>
        <w:rPr>
          <w:spacing w:val="1"/>
        </w:rPr>
        <w:t xml:space="preserve"> </w:t>
      </w:r>
      <w:r>
        <w:t>öğretim</w:t>
      </w:r>
      <w:r>
        <w:rPr>
          <w:spacing w:val="1"/>
        </w:rPr>
        <w:t xml:space="preserve"> </w:t>
      </w:r>
      <w:r>
        <w:t>elemanları</w:t>
      </w:r>
      <w:r>
        <w:rPr>
          <w:spacing w:val="1"/>
        </w:rPr>
        <w:t xml:space="preserve"> </w:t>
      </w:r>
      <w:r>
        <w:t>ile</w:t>
      </w:r>
      <w:r>
        <w:rPr>
          <w:spacing w:val="1"/>
        </w:rPr>
        <w:t xml:space="preserve"> </w:t>
      </w:r>
      <w:r>
        <w:t>sözleşmeli</w:t>
      </w:r>
      <w:r>
        <w:rPr>
          <w:spacing w:val="1"/>
        </w:rPr>
        <w:t xml:space="preserve"> </w:t>
      </w:r>
      <w:r>
        <w:t>statüde</w:t>
      </w:r>
      <w:r>
        <w:rPr>
          <w:spacing w:val="1"/>
        </w:rPr>
        <w:t xml:space="preserve"> </w:t>
      </w:r>
      <w:r>
        <w:t>görev</w:t>
      </w:r>
      <w:r>
        <w:rPr>
          <w:spacing w:val="1"/>
        </w:rPr>
        <w:t xml:space="preserve"> </w:t>
      </w:r>
      <w:r>
        <w:t>yapan</w:t>
      </w:r>
      <w:r>
        <w:rPr>
          <w:spacing w:val="1"/>
        </w:rPr>
        <w:t xml:space="preserve"> </w:t>
      </w:r>
      <w:r>
        <w:t>yabancı</w:t>
      </w:r>
      <w:r>
        <w:rPr>
          <w:spacing w:val="1"/>
        </w:rPr>
        <w:t xml:space="preserve"> </w:t>
      </w:r>
      <w:r>
        <w:t>uyruklu</w:t>
      </w:r>
      <w:r>
        <w:rPr>
          <w:spacing w:val="1"/>
        </w:rPr>
        <w:t xml:space="preserve"> </w:t>
      </w:r>
      <w:r>
        <w:t>öğretim</w:t>
      </w:r>
      <w:r>
        <w:rPr>
          <w:spacing w:val="1"/>
        </w:rPr>
        <w:t xml:space="preserve"> </w:t>
      </w:r>
      <w:r>
        <w:rPr>
          <w:spacing w:val="-2"/>
        </w:rPr>
        <w:t>elemanlarının</w:t>
      </w:r>
      <w:r>
        <w:rPr>
          <w:spacing w:val="-5"/>
        </w:rPr>
        <w:t xml:space="preserve"> </w:t>
      </w:r>
      <w:r>
        <w:rPr>
          <w:spacing w:val="-2"/>
        </w:rPr>
        <w:t>yurt içi</w:t>
      </w:r>
      <w:r>
        <w:rPr>
          <w:spacing w:val="-19"/>
        </w:rPr>
        <w:t xml:space="preserve"> </w:t>
      </w:r>
      <w:r>
        <w:rPr>
          <w:spacing w:val="-2"/>
        </w:rPr>
        <w:t>ve</w:t>
      </w:r>
      <w:r>
        <w:rPr>
          <w:spacing w:val="2"/>
        </w:rPr>
        <w:t xml:space="preserve"> </w:t>
      </w:r>
      <w:r>
        <w:rPr>
          <w:spacing w:val="-2"/>
        </w:rPr>
        <w:t>yurt dışı</w:t>
      </w:r>
      <w:r>
        <w:rPr>
          <w:spacing w:val="-24"/>
        </w:rPr>
        <w:t xml:space="preserve"> </w:t>
      </w:r>
      <w:r>
        <w:rPr>
          <w:spacing w:val="-2"/>
        </w:rPr>
        <w:t>görevlendirmeleri</w:t>
      </w:r>
      <w:r>
        <w:rPr>
          <w:spacing w:val="-14"/>
        </w:rPr>
        <w:t xml:space="preserve"> </w:t>
      </w:r>
      <w:r>
        <w:rPr>
          <w:spacing w:val="-1"/>
        </w:rPr>
        <w:t>ile</w:t>
      </w:r>
      <w:r>
        <w:rPr>
          <w:spacing w:val="-2"/>
        </w:rPr>
        <w:t xml:space="preserve"> </w:t>
      </w:r>
      <w:r>
        <w:rPr>
          <w:spacing w:val="-1"/>
        </w:rPr>
        <w:t>ilgili</w:t>
      </w:r>
      <w:r>
        <w:rPr>
          <w:spacing w:val="-15"/>
        </w:rPr>
        <w:t xml:space="preserve"> </w:t>
      </w:r>
      <w:r>
        <w:rPr>
          <w:spacing w:val="-1"/>
        </w:rPr>
        <w:t>işlemlerinde</w:t>
      </w:r>
      <w:r>
        <w:rPr>
          <w:spacing w:val="-16"/>
        </w:rPr>
        <w:t xml:space="preserve"> </w:t>
      </w:r>
      <w:r>
        <w:rPr>
          <w:spacing w:val="-1"/>
        </w:rPr>
        <w:t>uyulacak</w:t>
      </w:r>
      <w:r>
        <w:rPr>
          <w:spacing w:val="-6"/>
        </w:rPr>
        <w:t xml:space="preserve"> </w:t>
      </w:r>
      <w:r>
        <w:rPr>
          <w:spacing w:val="-1"/>
        </w:rPr>
        <w:t>esasları</w:t>
      </w:r>
      <w:r>
        <w:rPr>
          <w:spacing w:val="-25"/>
        </w:rPr>
        <w:t xml:space="preserve"> </w:t>
      </w:r>
      <w:r>
        <w:rPr>
          <w:spacing w:val="-1"/>
        </w:rPr>
        <w:t>kapsar.</w:t>
      </w:r>
    </w:p>
    <w:p w14:paraId="6F049D84" w14:textId="77777777" w:rsidR="000C6A54" w:rsidRDefault="000C6A54">
      <w:pPr>
        <w:pStyle w:val="GvdeMetni"/>
        <w:ind w:left="0" w:firstLine="0"/>
        <w:jc w:val="left"/>
      </w:pPr>
    </w:p>
    <w:p w14:paraId="1F1BC518" w14:textId="77777777" w:rsidR="000C6A54" w:rsidRDefault="00000000">
      <w:pPr>
        <w:pStyle w:val="Balk1"/>
        <w:spacing w:line="240" w:lineRule="auto"/>
        <w:ind w:left="0" w:firstLine="720"/>
        <w:jc w:val="left"/>
      </w:pPr>
      <w:bookmarkStart w:id="1" w:name="Dayanak"/>
      <w:bookmarkEnd w:id="1"/>
      <w:r>
        <w:t>Dayanak</w:t>
      </w:r>
    </w:p>
    <w:p w14:paraId="0764FD91" w14:textId="77777777" w:rsidR="000C6A54" w:rsidRDefault="00000000">
      <w:pPr>
        <w:pStyle w:val="GvdeMetni"/>
        <w:ind w:left="0" w:right="143" w:firstLine="720"/>
      </w:pPr>
      <w:r>
        <w:rPr>
          <w:b/>
        </w:rPr>
        <w:t xml:space="preserve">MADDE 3- </w:t>
      </w:r>
      <w:r>
        <w:t xml:space="preserve">(1) </w:t>
      </w:r>
      <w:r>
        <w:rPr>
          <w:b/>
          <w:shd w:val="clear" w:color="FFFFFF" w:themeColor="background1" w:fill="FFFFFF" w:themeFill="background1"/>
        </w:rPr>
        <w:t>(</w:t>
      </w:r>
      <w:r>
        <w:rPr>
          <w:b/>
          <w:highlight w:val="white"/>
          <w:shd w:val="clear" w:color="FFFFFF" w:themeColor="background1" w:fill="FFFFFF" w:themeFill="background1"/>
        </w:rPr>
        <w:t>DK:SK-13/08/2024-2024/69)</w:t>
      </w:r>
      <w:r>
        <w:rPr>
          <w:b/>
        </w:rPr>
        <w:t xml:space="preserve"> </w:t>
      </w:r>
      <w:r>
        <w:t>Bu Yönerge, 2547 sayılı Yükseköğretim Kanunu'nun 37 inci, 38 inci ve 39 uncu maddesi</w:t>
      </w:r>
      <w:r>
        <w:rPr>
          <w:spacing w:val="1"/>
        </w:rPr>
        <w:t xml:space="preserve"> </w:t>
      </w:r>
      <w:r>
        <w:t xml:space="preserve">ile 07.11.1983 tarih ve 18214 sayılı </w:t>
      </w:r>
      <w:proofErr w:type="gramStart"/>
      <w:r>
        <w:t>Resmi</w:t>
      </w:r>
      <w:proofErr w:type="gramEnd"/>
      <w:r>
        <w:t xml:space="preserve"> Gazetede yayınlanan “Yurtiçinde ve Yurtdışında</w:t>
      </w:r>
      <w:r>
        <w:rPr>
          <w:spacing w:val="1"/>
        </w:rPr>
        <w:t xml:space="preserve"> </w:t>
      </w:r>
      <w:r>
        <w:t>Görevlendirmelerde</w:t>
      </w:r>
      <w:r>
        <w:rPr>
          <w:spacing w:val="1"/>
        </w:rPr>
        <w:t xml:space="preserve"> </w:t>
      </w:r>
      <w:r>
        <w:t>Uyulacak</w:t>
      </w:r>
      <w:r>
        <w:rPr>
          <w:spacing w:val="1"/>
        </w:rPr>
        <w:t xml:space="preserve"> </w:t>
      </w:r>
      <w:r>
        <w:t>Esaslara</w:t>
      </w:r>
      <w:r>
        <w:rPr>
          <w:spacing w:val="1"/>
        </w:rPr>
        <w:t xml:space="preserve"> </w:t>
      </w:r>
      <w:r>
        <w:t>İlişkin</w:t>
      </w:r>
      <w:r>
        <w:rPr>
          <w:spacing w:val="1"/>
        </w:rPr>
        <w:t xml:space="preserve"> </w:t>
      </w:r>
      <w:r>
        <w:t>Yönetmelik”</w:t>
      </w:r>
      <w:r>
        <w:rPr>
          <w:spacing w:val="1"/>
        </w:rPr>
        <w:t xml:space="preserve"> </w:t>
      </w:r>
      <w:r>
        <w:t>hükümlerine</w:t>
      </w:r>
      <w:r>
        <w:rPr>
          <w:spacing w:val="1"/>
        </w:rPr>
        <w:t xml:space="preserve"> </w:t>
      </w:r>
      <w:r>
        <w:t>dayanılarak</w:t>
      </w:r>
      <w:r>
        <w:rPr>
          <w:spacing w:val="1"/>
        </w:rPr>
        <w:t xml:space="preserve"> </w:t>
      </w:r>
      <w:r>
        <w:t>hazırlanmıştır.</w:t>
      </w:r>
    </w:p>
    <w:p w14:paraId="486060F8" w14:textId="77777777" w:rsidR="000C6A54" w:rsidRDefault="000C6A54">
      <w:pPr>
        <w:pStyle w:val="GvdeMetni"/>
        <w:ind w:left="0" w:right="143" w:firstLine="720"/>
      </w:pPr>
    </w:p>
    <w:p w14:paraId="3474D3E6" w14:textId="77777777" w:rsidR="000C6A54" w:rsidRDefault="00000000">
      <w:pPr>
        <w:pStyle w:val="GvdeMetni"/>
        <w:ind w:left="0" w:right="143" w:firstLine="0"/>
        <w:jc w:val="center"/>
        <w:rPr>
          <w:b/>
        </w:rPr>
      </w:pPr>
      <w:r>
        <w:rPr>
          <w:b/>
        </w:rPr>
        <w:t>İKİNCİ BÖLÜM</w:t>
      </w:r>
    </w:p>
    <w:p w14:paraId="00F1F52D" w14:textId="77777777" w:rsidR="000C6A54" w:rsidRDefault="00000000">
      <w:pPr>
        <w:pStyle w:val="GvdeMetni"/>
        <w:ind w:left="0" w:right="143" w:firstLine="0"/>
        <w:jc w:val="center"/>
        <w:rPr>
          <w:b/>
        </w:rPr>
      </w:pPr>
      <w:r>
        <w:rPr>
          <w:b/>
        </w:rPr>
        <w:t xml:space="preserve">Kısa Süreli Görevlendirmeler </w:t>
      </w:r>
    </w:p>
    <w:p w14:paraId="5D5771EC" w14:textId="77777777" w:rsidR="000C6A54" w:rsidRDefault="000C6A54">
      <w:pPr>
        <w:pStyle w:val="GvdeMetni"/>
        <w:ind w:left="0" w:right="143" w:firstLine="720"/>
      </w:pPr>
    </w:p>
    <w:p w14:paraId="7EBA5BE0" w14:textId="77777777" w:rsidR="000C6A54" w:rsidRDefault="00000000">
      <w:pPr>
        <w:pStyle w:val="Balk1"/>
        <w:spacing w:line="240" w:lineRule="auto"/>
        <w:ind w:left="0" w:firstLine="720"/>
        <w:jc w:val="left"/>
      </w:pPr>
      <w:bookmarkStart w:id="2" w:name="İKİNCİ_BÖLÜM"/>
      <w:bookmarkStart w:id="3" w:name="İzin_ve_Onay"/>
      <w:bookmarkEnd w:id="2"/>
      <w:bookmarkEnd w:id="3"/>
      <w:r>
        <w:t>İzin</w:t>
      </w:r>
      <w:r>
        <w:rPr>
          <w:spacing w:val="-3"/>
        </w:rPr>
        <w:t xml:space="preserve"> </w:t>
      </w:r>
      <w:r>
        <w:t>ve</w:t>
      </w:r>
      <w:r>
        <w:rPr>
          <w:spacing w:val="-6"/>
        </w:rPr>
        <w:t xml:space="preserve"> </w:t>
      </w:r>
      <w:r>
        <w:t>Onay</w:t>
      </w:r>
    </w:p>
    <w:p w14:paraId="4E639051" w14:textId="77777777" w:rsidR="000C6A54" w:rsidRDefault="00000000">
      <w:pPr>
        <w:pStyle w:val="GvdeMetni"/>
        <w:ind w:left="0" w:right="151" w:firstLine="720"/>
      </w:pPr>
      <w:r>
        <w:rPr>
          <w:b/>
        </w:rPr>
        <w:t>MADDE 4</w:t>
      </w:r>
      <w:r>
        <w:t>- (1) Öğretim elemanlarının Üniversiteden yolluk almaksızın yurt içinde veya</w:t>
      </w:r>
      <w:r>
        <w:rPr>
          <w:spacing w:val="-57"/>
        </w:rPr>
        <w:t xml:space="preserve"> </w:t>
      </w:r>
      <w:r>
        <w:rPr>
          <w:spacing w:val="-1"/>
        </w:rPr>
        <w:t>yurt dışında</w:t>
      </w:r>
      <w:r>
        <w:rPr>
          <w:spacing w:val="-3"/>
        </w:rPr>
        <w:t xml:space="preserve"> </w:t>
      </w:r>
      <w:r>
        <w:t>kongre,</w:t>
      </w:r>
      <w:r>
        <w:rPr>
          <w:spacing w:val="-5"/>
        </w:rPr>
        <w:t xml:space="preserve"> </w:t>
      </w:r>
      <w:r>
        <w:t>konferans,</w:t>
      </w:r>
      <w:r>
        <w:rPr>
          <w:spacing w:val="3"/>
        </w:rPr>
        <w:t xml:space="preserve"> </w:t>
      </w:r>
      <w:r>
        <w:t>seminer</w:t>
      </w:r>
      <w:r>
        <w:rPr>
          <w:spacing w:val="5"/>
        </w:rPr>
        <w:t xml:space="preserve"> </w:t>
      </w:r>
      <w:r>
        <w:t>ve</w:t>
      </w:r>
      <w:r>
        <w:rPr>
          <w:spacing w:val="-3"/>
        </w:rPr>
        <w:t xml:space="preserve"> </w:t>
      </w:r>
      <w:r>
        <w:t>benzeri</w:t>
      </w:r>
      <w:r>
        <w:rPr>
          <w:spacing w:val="-12"/>
        </w:rPr>
        <w:t xml:space="preserve"> </w:t>
      </w:r>
      <w:r>
        <w:t>bilim</w:t>
      </w:r>
      <w:r>
        <w:rPr>
          <w:spacing w:val="-10"/>
        </w:rPr>
        <w:t xml:space="preserve"> </w:t>
      </w:r>
      <w:r>
        <w:t>ve</w:t>
      </w:r>
      <w:r>
        <w:rPr>
          <w:spacing w:val="4"/>
        </w:rPr>
        <w:t xml:space="preserve"> </w:t>
      </w:r>
      <w:r>
        <w:t>meslekleri</w:t>
      </w:r>
      <w:r>
        <w:rPr>
          <w:spacing w:val="-5"/>
        </w:rPr>
        <w:t xml:space="preserve"> </w:t>
      </w:r>
      <w:r>
        <w:t>ile</w:t>
      </w:r>
      <w:r>
        <w:rPr>
          <w:spacing w:val="4"/>
        </w:rPr>
        <w:t xml:space="preserve"> </w:t>
      </w:r>
      <w:r>
        <w:t>ilgili</w:t>
      </w:r>
      <w:r>
        <w:rPr>
          <w:spacing w:val="-15"/>
        </w:rPr>
        <w:t xml:space="preserve"> </w:t>
      </w:r>
      <w:r>
        <w:t>diğer</w:t>
      </w:r>
      <w:r>
        <w:rPr>
          <w:spacing w:val="-6"/>
        </w:rPr>
        <w:t xml:space="preserve"> </w:t>
      </w:r>
      <w:r>
        <w:t>toplantılara</w:t>
      </w:r>
      <w:r>
        <w:rPr>
          <w:spacing w:val="-57"/>
        </w:rPr>
        <w:t xml:space="preserve"> </w:t>
      </w:r>
      <w:r>
        <w:t>katılmaları, araştırma ve inceleme gezileri yapmaları, araştırma ve incelemenin gerektirdiği</w:t>
      </w:r>
      <w:r>
        <w:rPr>
          <w:spacing w:val="1"/>
        </w:rPr>
        <w:t xml:space="preserve"> </w:t>
      </w:r>
      <w:r>
        <w:t>durumlarda;</w:t>
      </w:r>
    </w:p>
    <w:p w14:paraId="5CA45BA6" w14:textId="77777777" w:rsidR="000C6A54" w:rsidRDefault="00000000">
      <w:pPr>
        <w:tabs>
          <w:tab w:val="left" w:pos="284"/>
        </w:tabs>
        <w:ind w:right="158" w:firstLine="851"/>
        <w:jc w:val="both"/>
        <w:rPr>
          <w:sz w:val="24"/>
          <w:szCs w:val="24"/>
        </w:rPr>
      </w:pPr>
      <w:proofErr w:type="gramStart"/>
      <w:r>
        <w:rPr>
          <w:sz w:val="24"/>
          <w:szCs w:val="24"/>
        </w:rPr>
        <w:t>a</w:t>
      </w:r>
      <w:proofErr w:type="gramEnd"/>
      <w:r>
        <w:rPr>
          <w:sz w:val="24"/>
          <w:szCs w:val="24"/>
        </w:rPr>
        <w:t>- Yolluksuz ve yevmiyesiz bir haftaya kadar olan sürelerde dekan, enstitü veya</w:t>
      </w:r>
      <w:r>
        <w:rPr>
          <w:spacing w:val="1"/>
          <w:sz w:val="24"/>
          <w:szCs w:val="24"/>
        </w:rPr>
        <w:t xml:space="preserve"> </w:t>
      </w:r>
      <w:r>
        <w:rPr>
          <w:sz w:val="24"/>
          <w:szCs w:val="24"/>
        </w:rPr>
        <w:t>yüksekokul müdürünün uygun bulması ve Rektörlük Personel Dairesi Başkanlığına bildirilmesi</w:t>
      </w:r>
      <w:r>
        <w:rPr>
          <w:spacing w:val="-57"/>
          <w:sz w:val="24"/>
          <w:szCs w:val="24"/>
        </w:rPr>
        <w:t xml:space="preserve"> </w:t>
      </w:r>
      <w:r>
        <w:rPr>
          <w:sz w:val="24"/>
          <w:szCs w:val="24"/>
        </w:rPr>
        <w:t>yeterlidir.</w:t>
      </w:r>
    </w:p>
    <w:p w14:paraId="285CE28C" w14:textId="77777777" w:rsidR="000C6A54" w:rsidRDefault="00000000">
      <w:pPr>
        <w:pStyle w:val="ListeParagraf"/>
        <w:tabs>
          <w:tab w:val="left" w:pos="851"/>
        </w:tabs>
        <w:ind w:left="0" w:right="131" w:firstLine="0"/>
        <w:rPr>
          <w:sz w:val="24"/>
          <w:szCs w:val="24"/>
        </w:rPr>
      </w:pPr>
      <w:r>
        <w:rPr>
          <w:spacing w:val="-1"/>
          <w:sz w:val="24"/>
          <w:szCs w:val="24"/>
        </w:rPr>
        <w:tab/>
      </w:r>
      <w:proofErr w:type="gramStart"/>
      <w:r>
        <w:rPr>
          <w:spacing w:val="-1"/>
          <w:sz w:val="24"/>
          <w:szCs w:val="24"/>
        </w:rPr>
        <w:t>b</w:t>
      </w:r>
      <w:proofErr w:type="gramEnd"/>
      <w:r>
        <w:rPr>
          <w:spacing w:val="-1"/>
          <w:sz w:val="24"/>
          <w:szCs w:val="24"/>
        </w:rPr>
        <w:t>- Yolluksuz</w:t>
      </w:r>
      <w:r>
        <w:rPr>
          <w:spacing w:val="-3"/>
          <w:sz w:val="24"/>
          <w:szCs w:val="24"/>
        </w:rPr>
        <w:t xml:space="preserve"> </w:t>
      </w:r>
      <w:r>
        <w:rPr>
          <w:spacing w:val="-1"/>
          <w:sz w:val="24"/>
          <w:szCs w:val="24"/>
        </w:rPr>
        <w:t>ve</w:t>
      </w:r>
      <w:r>
        <w:rPr>
          <w:spacing w:val="1"/>
          <w:sz w:val="24"/>
          <w:szCs w:val="24"/>
        </w:rPr>
        <w:t xml:space="preserve"> </w:t>
      </w:r>
      <w:r>
        <w:rPr>
          <w:spacing w:val="-1"/>
          <w:sz w:val="24"/>
          <w:szCs w:val="24"/>
        </w:rPr>
        <w:t>yevmiyesiz</w:t>
      </w:r>
      <w:r>
        <w:rPr>
          <w:spacing w:val="7"/>
          <w:sz w:val="24"/>
          <w:szCs w:val="24"/>
        </w:rPr>
        <w:t xml:space="preserve"> </w:t>
      </w:r>
      <w:r>
        <w:rPr>
          <w:spacing w:val="-1"/>
          <w:sz w:val="24"/>
          <w:szCs w:val="24"/>
        </w:rPr>
        <w:t>bir</w:t>
      </w:r>
      <w:r>
        <w:rPr>
          <w:spacing w:val="3"/>
          <w:sz w:val="24"/>
          <w:szCs w:val="24"/>
        </w:rPr>
        <w:t xml:space="preserve"> </w:t>
      </w:r>
      <w:r>
        <w:rPr>
          <w:spacing w:val="-1"/>
          <w:sz w:val="24"/>
          <w:szCs w:val="24"/>
        </w:rPr>
        <w:t>hafta</w:t>
      </w:r>
      <w:r>
        <w:rPr>
          <w:spacing w:val="-2"/>
          <w:sz w:val="24"/>
          <w:szCs w:val="24"/>
        </w:rPr>
        <w:t xml:space="preserve"> </w:t>
      </w:r>
      <w:r>
        <w:rPr>
          <w:spacing w:val="-1"/>
          <w:sz w:val="24"/>
          <w:szCs w:val="24"/>
        </w:rPr>
        <w:t>ile</w:t>
      </w:r>
      <w:r>
        <w:rPr>
          <w:spacing w:val="-8"/>
          <w:sz w:val="24"/>
          <w:szCs w:val="24"/>
        </w:rPr>
        <w:t xml:space="preserve"> </w:t>
      </w:r>
      <w:r>
        <w:rPr>
          <w:spacing w:val="-1"/>
          <w:sz w:val="24"/>
          <w:szCs w:val="24"/>
        </w:rPr>
        <w:t>on</w:t>
      </w:r>
      <w:r>
        <w:rPr>
          <w:spacing w:val="-12"/>
          <w:sz w:val="24"/>
          <w:szCs w:val="24"/>
        </w:rPr>
        <w:t xml:space="preserve"> </w:t>
      </w:r>
      <w:r>
        <w:rPr>
          <w:spacing w:val="-1"/>
          <w:sz w:val="24"/>
          <w:szCs w:val="24"/>
        </w:rPr>
        <w:t>beş</w:t>
      </w:r>
      <w:r>
        <w:rPr>
          <w:spacing w:val="-10"/>
          <w:sz w:val="24"/>
          <w:szCs w:val="24"/>
        </w:rPr>
        <w:t xml:space="preserve"> </w:t>
      </w:r>
      <w:r>
        <w:rPr>
          <w:spacing w:val="-1"/>
          <w:sz w:val="24"/>
          <w:szCs w:val="24"/>
        </w:rPr>
        <w:t>güne</w:t>
      </w:r>
      <w:r>
        <w:rPr>
          <w:spacing w:val="-13"/>
          <w:sz w:val="24"/>
          <w:szCs w:val="24"/>
        </w:rPr>
        <w:t xml:space="preserve"> </w:t>
      </w:r>
      <w:r>
        <w:rPr>
          <w:spacing w:val="-1"/>
          <w:sz w:val="24"/>
          <w:szCs w:val="24"/>
        </w:rPr>
        <w:t>kadar</w:t>
      </w:r>
      <w:r>
        <w:rPr>
          <w:spacing w:val="-5"/>
          <w:sz w:val="24"/>
          <w:szCs w:val="24"/>
        </w:rPr>
        <w:t xml:space="preserve"> </w:t>
      </w:r>
      <w:r>
        <w:rPr>
          <w:spacing w:val="-1"/>
          <w:sz w:val="24"/>
          <w:szCs w:val="24"/>
        </w:rPr>
        <w:t>(on</w:t>
      </w:r>
      <w:r>
        <w:rPr>
          <w:spacing w:val="-17"/>
          <w:sz w:val="24"/>
          <w:szCs w:val="24"/>
        </w:rPr>
        <w:t xml:space="preserve"> </w:t>
      </w:r>
      <w:r>
        <w:rPr>
          <w:spacing w:val="-1"/>
          <w:sz w:val="24"/>
          <w:szCs w:val="24"/>
        </w:rPr>
        <w:t>beş</w:t>
      </w:r>
      <w:r>
        <w:rPr>
          <w:spacing w:val="-9"/>
          <w:sz w:val="24"/>
          <w:szCs w:val="24"/>
        </w:rPr>
        <w:t xml:space="preserve"> </w:t>
      </w:r>
      <w:r>
        <w:rPr>
          <w:spacing w:val="-1"/>
          <w:sz w:val="24"/>
          <w:szCs w:val="24"/>
        </w:rPr>
        <w:t>gün</w:t>
      </w:r>
      <w:r>
        <w:rPr>
          <w:spacing w:val="-12"/>
          <w:sz w:val="24"/>
          <w:szCs w:val="24"/>
        </w:rPr>
        <w:t xml:space="preserve"> </w:t>
      </w:r>
      <w:r>
        <w:rPr>
          <w:spacing w:val="-1"/>
          <w:sz w:val="24"/>
          <w:szCs w:val="24"/>
        </w:rPr>
        <w:t>dahil)</w:t>
      </w:r>
      <w:r>
        <w:rPr>
          <w:sz w:val="24"/>
          <w:szCs w:val="24"/>
        </w:rPr>
        <w:t xml:space="preserve"> </w:t>
      </w:r>
      <w:r>
        <w:rPr>
          <w:spacing w:val="-1"/>
          <w:sz w:val="24"/>
          <w:szCs w:val="24"/>
        </w:rPr>
        <w:t xml:space="preserve">olan </w:t>
      </w:r>
      <w:r>
        <w:rPr>
          <w:spacing w:val="-57"/>
          <w:sz w:val="24"/>
          <w:szCs w:val="24"/>
        </w:rPr>
        <w:t xml:space="preserve"> </w:t>
      </w:r>
      <w:r>
        <w:rPr>
          <w:sz w:val="24"/>
          <w:szCs w:val="24"/>
        </w:rPr>
        <w:t>sürelerde dekan, enstitü veya yüksekokul müdürünün uygun bulması ve Rektörlük Personel</w:t>
      </w:r>
      <w:r>
        <w:rPr>
          <w:spacing w:val="1"/>
          <w:sz w:val="24"/>
          <w:szCs w:val="24"/>
        </w:rPr>
        <w:t xml:space="preserve"> </w:t>
      </w:r>
      <w:r>
        <w:rPr>
          <w:sz w:val="24"/>
          <w:szCs w:val="24"/>
        </w:rPr>
        <w:t>Dairesi</w:t>
      </w:r>
      <w:r>
        <w:rPr>
          <w:spacing w:val="-3"/>
          <w:sz w:val="24"/>
          <w:szCs w:val="24"/>
        </w:rPr>
        <w:t xml:space="preserve"> </w:t>
      </w:r>
      <w:r>
        <w:rPr>
          <w:sz w:val="24"/>
          <w:szCs w:val="24"/>
        </w:rPr>
        <w:t>Başkanlığına</w:t>
      </w:r>
      <w:r>
        <w:rPr>
          <w:spacing w:val="9"/>
          <w:sz w:val="24"/>
          <w:szCs w:val="24"/>
        </w:rPr>
        <w:t xml:space="preserve"> </w:t>
      </w:r>
      <w:r>
        <w:rPr>
          <w:sz w:val="24"/>
          <w:szCs w:val="24"/>
        </w:rPr>
        <w:t>bildirilmesi</w:t>
      </w:r>
      <w:r>
        <w:rPr>
          <w:spacing w:val="-3"/>
          <w:sz w:val="24"/>
          <w:szCs w:val="24"/>
        </w:rPr>
        <w:t xml:space="preserve"> </w:t>
      </w:r>
      <w:r>
        <w:rPr>
          <w:sz w:val="24"/>
          <w:szCs w:val="24"/>
        </w:rPr>
        <w:t>neticesinde</w:t>
      </w:r>
      <w:r>
        <w:rPr>
          <w:spacing w:val="-1"/>
          <w:sz w:val="24"/>
          <w:szCs w:val="24"/>
        </w:rPr>
        <w:t xml:space="preserve"> </w:t>
      </w:r>
      <w:r>
        <w:rPr>
          <w:sz w:val="24"/>
          <w:szCs w:val="24"/>
        </w:rPr>
        <w:t>düzenlenecek</w:t>
      </w:r>
      <w:r>
        <w:rPr>
          <w:spacing w:val="3"/>
          <w:sz w:val="24"/>
          <w:szCs w:val="24"/>
        </w:rPr>
        <w:t xml:space="preserve"> </w:t>
      </w:r>
      <w:r>
        <w:rPr>
          <w:sz w:val="24"/>
          <w:szCs w:val="24"/>
        </w:rPr>
        <w:t>Rektörün</w:t>
      </w:r>
      <w:r>
        <w:rPr>
          <w:spacing w:val="-4"/>
          <w:sz w:val="24"/>
          <w:szCs w:val="24"/>
        </w:rPr>
        <w:t xml:space="preserve"> </w:t>
      </w:r>
      <w:r>
        <w:rPr>
          <w:sz w:val="24"/>
          <w:szCs w:val="24"/>
        </w:rPr>
        <w:t>iznine</w:t>
      </w:r>
      <w:r>
        <w:rPr>
          <w:spacing w:val="4"/>
          <w:sz w:val="24"/>
          <w:szCs w:val="24"/>
        </w:rPr>
        <w:t xml:space="preserve"> </w:t>
      </w:r>
      <w:r>
        <w:rPr>
          <w:sz w:val="24"/>
          <w:szCs w:val="24"/>
        </w:rPr>
        <w:t>bağlıdır.</w:t>
      </w:r>
    </w:p>
    <w:p w14:paraId="0E6BD646" w14:textId="77777777" w:rsidR="000C6A54" w:rsidRDefault="00000000">
      <w:pPr>
        <w:pStyle w:val="ListeParagraf"/>
        <w:tabs>
          <w:tab w:val="left" w:pos="851"/>
        </w:tabs>
        <w:ind w:left="0" w:right="131" w:firstLine="0"/>
        <w:rPr>
          <w:sz w:val="24"/>
          <w:szCs w:val="24"/>
        </w:rPr>
      </w:pPr>
      <w:r>
        <w:rPr>
          <w:sz w:val="24"/>
          <w:szCs w:val="24"/>
        </w:rPr>
        <w:tab/>
      </w:r>
      <w:proofErr w:type="gramStart"/>
      <w:r>
        <w:rPr>
          <w:spacing w:val="-2"/>
          <w:sz w:val="24"/>
          <w:szCs w:val="24"/>
        </w:rPr>
        <w:t>c</w:t>
      </w:r>
      <w:proofErr w:type="gramEnd"/>
      <w:r>
        <w:rPr>
          <w:spacing w:val="-2"/>
          <w:sz w:val="24"/>
          <w:szCs w:val="24"/>
        </w:rPr>
        <w:t xml:space="preserve">- On beş günü aşan veya yolluk ve yevmiye verilmesini </w:t>
      </w:r>
      <w:r>
        <w:rPr>
          <w:spacing w:val="-1"/>
          <w:sz w:val="24"/>
          <w:szCs w:val="24"/>
        </w:rPr>
        <w:t>gerektiren veya araştırma</w:t>
      </w:r>
      <w:r>
        <w:rPr>
          <w:spacing w:val="-57"/>
          <w:sz w:val="24"/>
          <w:szCs w:val="24"/>
        </w:rPr>
        <w:t xml:space="preserve"> </w:t>
      </w:r>
      <w:r>
        <w:rPr>
          <w:sz w:val="24"/>
          <w:szCs w:val="24"/>
        </w:rPr>
        <w:t>ve incelemenin gerektirdiği masraflarının Üniversite ile buna bağlı birimlerin bütçesinden veya</w:t>
      </w:r>
      <w:r>
        <w:rPr>
          <w:spacing w:val="1"/>
          <w:sz w:val="24"/>
          <w:szCs w:val="24"/>
        </w:rPr>
        <w:t xml:space="preserve"> </w:t>
      </w:r>
      <w:r>
        <w:rPr>
          <w:sz w:val="24"/>
          <w:szCs w:val="24"/>
        </w:rPr>
        <w:t xml:space="preserve">döner sermaye gelirlerinden ödenmesi </w:t>
      </w:r>
      <w:proofErr w:type="spellStart"/>
      <w:r>
        <w:rPr>
          <w:sz w:val="24"/>
          <w:szCs w:val="24"/>
        </w:rPr>
        <w:t>icabeden</w:t>
      </w:r>
      <w:proofErr w:type="spellEnd"/>
      <w:r>
        <w:rPr>
          <w:sz w:val="24"/>
          <w:szCs w:val="24"/>
        </w:rPr>
        <w:t xml:space="preserve"> durumlarda dekan, enstitü veya yüksekokul</w:t>
      </w:r>
      <w:r>
        <w:rPr>
          <w:spacing w:val="1"/>
          <w:sz w:val="24"/>
          <w:szCs w:val="24"/>
        </w:rPr>
        <w:t xml:space="preserve"> </w:t>
      </w:r>
      <w:r>
        <w:rPr>
          <w:sz w:val="24"/>
          <w:szCs w:val="24"/>
        </w:rPr>
        <w:t>müdürünün uygun</w:t>
      </w:r>
      <w:r>
        <w:rPr>
          <w:spacing w:val="1"/>
          <w:sz w:val="24"/>
          <w:szCs w:val="24"/>
        </w:rPr>
        <w:t xml:space="preserve"> </w:t>
      </w:r>
      <w:r>
        <w:rPr>
          <w:sz w:val="24"/>
          <w:szCs w:val="24"/>
        </w:rPr>
        <w:t>bulması,</w:t>
      </w:r>
      <w:r>
        <w:rPr>
          <w:spacing w:val="1"/>
          <w:sz w:val="24"/>
          <w:szCs w:val="24"/>
        </w:rPr>
        <w:t xml:space="preserve"> </w:t>
      </w:r>
      <w:r>
        <w:rPr>
          <w:sz w:val="24"/>
          <w:szCs w:val="24"/>
        </w:rPr>
        <w:t>ilgili</w:t>
      </w:r>
      <w:r>
        <w:rPr>
          <w:spacing w:val="1"/>
          <w:sz w:val="24"/>
          <w:szCs w:val="24"/>
        </w:rPr>
        <w:t xml:space="preserve"> </w:t>
      </w:r>
      <w:r>
        <w:rPr>
          <w:sz w:val="24"/>
          <w:szCs w:val="24"/>
        </w:rPr>
        <w:t>yönetim kurulunun kararı ile</w:t>
      </w:r>
      <w:r>
        <w:rPr>
          <w:spacing w:val="1"/>
          <w:sz w:val="24"/>
          <w:szCs w:val="24"/>
        </w:rPr>
        <w:t xml:space="preserve"> </w:t>
      </w:r>
      <w:r>
        <w:rPr>
          <w:sz w:val="24"/>
          <w:szCs w:val="24"/>
        </w:rPr>
        <w:t>birlikte</w:t>
      </w:r>
      <w:r>
        <w:rPr>
          <w:spacing w:val="1"/>
          <w:sz w:val="24"/>
          <w:szCs w:val="24"/>
        </w:rPr>
        <w:t xml:space="preserve"> </w:t>
      </w:r>
      <w:r>
        <w:rPr>
          <w:sz w:val="24"/>
          <w:szCs w:val="24"/>
        </w:rPr>
        <w:t>Rektörlük</w:t>
      </w:r>
      <w:r>
        <w:rPr>
          <w:spacing w:val="1"/>
          <w:sz w:val="24"/>
          <w:szCs w:val="24"/>
        </w:rPr>
        <w:t xml:space="preserve"> </w:t>
      </w:r>
      <w:r>
        <w:rPr>
          <w:sz w:val="24"/>
          <w:szCs w:val="24"/>
        </w:rPr>
        <w:t>Personel</w:t>
      </w:r>
      <w:r>
        <w:rPr>
          <w:spacing w:val="1"/>
          <w:sz w:val="24"/>
          <w:szCs w:val="24"/>
        </w:rPr>
        <w:t xml:space="preserve"> </w:t>
      </w:r>
      <w:r>
        <w:rPr>
          <w:sz w:val="24"/>
          <w:szCs w:val="24"/>
        </w:rPr>
        <w:t>Dairesi</w:t>
      </w:r>
      <w:r>
        <w:rPr>
          <w:spacing w:val="1"/>
          <w:sz w:val="24"/>
          <w:szCs w:val="24"/>
        </w:rPr>
        <w:t xml:space="preserve"> </w:t>
      </w:r>
      <w:r>
        <w:rPr>
          <w:sz w:val="24"/>
          <w:szCs w:val="24"/>
        </w:rPr>
        <w:t>Başkanlığına</w:t>
      </w:r>
      <w:r>
        <w:rPr>
          <w:spacing w:val="1"/>
          <w:sz w:val="24"/>
          <w:szCs w:val="24"/>
        </w:rPr>
        <w:t xml:space="preserve"> </w:t>
      </w:r>
      <w:r>
        <w:rPr>
          <w:sz w:val="24"/>
          <w:szCs w:val="24"/>
        </w:rPr>
        <w:t>bildirilmesi,</w:t>
      </w:r>
      <w:r>
        <w:rPr>
          <w:spacing w:val="1"/>
          <w:sz w:val="24"/>
          <w:szCs w:val="24"/>
        </w:rPr>
        <w:t xml:space="preserve"> </w:t>
      </w:r>
      <w:r>
        <w:rPr>
          <w:sz w:val="24"/>
          <w:szCs w:val="24"/>
        </w:rPr>
        <w:t>Üniversite</w:t>
      </w:r>
      <w:r>
        <w:rPr>
          <w:spacing w:val="1"/>
          <w:sz w:val="24"/>
          <w:szCs w:val="24"/>
        </w:rPr>
        <w:t xml:space="preserve"> </w:t>
      </w:r>
      <w:r>
        <w:rPr>
          <w:sz w:val="24"/>
          <w:szCs w:val="24"/>
        </w:rPr>
        <w:t>Yönetim</w:t>
      </w:r>
      <w:r>
        <w:rPr>
          <w:spacing w:val="1"/>
          <w:sz w:val="24"/>
          <w:szCs w:val="24"/>
        </w:rPr>
        <w:t xml:space="preserve"> </w:t>
      </w:r>
      <w:r>
        <w:rPr>
          <w:sz w:val="24"/>
          <w:szCs w:val="24"/>
        </w:rPr>
        <w:t>Kurulu</w:t>
      </w:r>
      <w:r>
        <w:rPr>
          <w:spacing w:val="1"/>
          <w:sz w:val="24"/>
          <w:szCs w:val="24"/>
        </w:rPr>
        <w:t xml:space="preserve"> </w:t>
      </w:r>
      <w:r>
        <w:rPr>
          <w:sz w:val="24"/>
          <w:szCs w:val="24"/>
        </w:rPr>
        <w:t>kararı</w:t>
      </w:r>
      <w:r>
        <w:rPr>
          <w:spacing w:val="1"/>
          <w:sz w:val="24"/>
          <w:szCs w:val="24"/>
        </w:rPr>
        <w:t xml:space="preserve"> </w:t>
      </w:r>
      <w:r>
        <w:rPr>
          <w:sz w:val="24"/>
          <w:szCs w:val="24"/>
        </w:rPr>
        <w:t>neticesinde,</w:t>
      </w:r>
      <w:r>
        <w:rPr>
          <w:spacing w:val="1"/>
          <w:sz w:val="24"/>
          <w:szCs w:val="24"/>
        </w:rPr>
        <w:t xml:space="preserve"> </w:t>
      </w:r>
      <w:r>
        <w:rPr>
          <w:sz w:val="24"/>
          <w:szCs w:val="24"/>
        </w:rPr>
        <w:t>Rektörün</w:t>
      </w:r>
      <w:r>
        <w:rPr>
          <w:spacing w:val="1"/>
          <w:sz w:val="24"/>
          <w:szCs w:val="24"/>
        </w:rPr>
        <w:t xml:space="preserve"> </w:t>
      </w:r>
      <w:r>
        <w:rPr>
          <w:sz w:val="24"/>
          <w:szCs w:val="24"/>
        </w:rPr>
        <w:t>iznine</w:t>
      </w:r>
      <w:r>
        <w:rPr>
          <w:spacing w:val="6"/>
          <w:sz w:val="24"/>
          <w:szCs w:val="24"/>
        </w:rPr>
        <w:t xml:space="preserve"> </w:t>
      </w:r>
      <w:r>
        <w:rPr>
          <w:sz w:val="24"/>
          <w:szCs w:val="24"/>
        </w:rPr>
        <w:t>bağlıdır.</w:t>
      </w:r>
    </w:p>
    <w:p w14:paraId="5A0804DC" w14:textId="77777777" w:rsidR="000C6A54" w:rsidRDefault="00000000">
      <w:pPr>
        <w:pStyle w:val="GvdeMetni"/>
        <w:ind w:left="0" w:right="141" w:firstLine="851"/>
      </w:pPr>
      <w:proofErr w:type="gramStart"/>
      <w:r>
        <w:t>d</w:t>
      </w:r>
      <w:proofErr w:type="gramEnd"/>
      <w:r>
        <w:t xml:space="preserve">- </w:t>
      </w:r>
      <w:r>
        <w:rPr>
          <w:b/>
        </w:rPr>
        <w:t>(DK:SK-07/03/2023-2023/22)</w:t>
      </w:r>
      <w:r>
        <w:t xml:space="preserve">Yolluk ve Yevmiye verilmesini gerektiren veya araştırma ve incelemenin gerektirdiği masraflarının Bilimsel Araştırma Projeleri (BAP) bütçesinden ödenmesi </w:t>
      </w:r>
      <w:proofErr w:type="spellStart"/>
      <w:r>
        <w:t>icabeden</w:t>
      </w:r>
      <w:proofErr w:type="spellEnd"/>
      <w:r>
        <w:t xml:space="preserve"> durumlarda dekan, enstitü veya yüksekokul müdürünün uygun bulması, ilgili yönetim kurulunun kararı ile birlikte Rektörlük Personel Dairesi Başkanlığına bildirilmesi ve Üniversite Yönetim Kurulu Kararı neticesinde Rektörün iznine bağlıdır. </w:t>
      </w:r>
    </w:p>
    <w:p w14:paraId="00AF4611" w14:textId="77777777" w:rsidR="000C6A54" w:rsidRDefault="000C6A54">
      <w:pPr>
        <w:pStyle w:val="GvdeMetni"/>
        <w:ind w:left="0" w:right="141" w:firstLine="851"/>
      </w:pPr>
    </w:p>
    <w:p w14:paraId="5F1F9AFE" w14:textId="77777777" w:rsidR="000C6A54" w:rsidRDefault="00000000">
      <w:pPr>
        <w:pStyle w:val="GvdeMetni"/>
        <w:ind w:left="0" w:right="141" w:firstLine="720"/>
      </w:pPr>
      <w:r>
        <w:t>(2) a-Öğretim</w:t>
      </w:r>
      <w:r>
        <w:rPr>
          <w:spacing w:val="1"/>
        </w:rPr>
        <w:t xml:space="preserve"> </w:t>
      </w:r>
      <w:r>
        <w:t>elemanının</w:t>
      </w:r>
      <w:r>
        <w:rPr>
          <w:spacing w:val="1"/>
        </w:rPr>
        <w:t xml:space="preserve"> </w:t>
      </w:r>
      <w:r>
        <w:t>burs</w:t>
      </w:r>
      <w:r>
        <w:rPr>
          <w:spacing w:val="1"/>
        </w:rPr>
        <w:t xml:space="preserve"> </w:t>
      </w:r>
      <w:r>
        <w:t>sağlayarak</w:t>
      </w:r>
      <w:r>
        <w:rPr>
          <w:spacing w:val="1"/>
        </w:rPr>
        <w:t xml:space="preserve"> </w:t>
      </w:r>
      <w:r>
        <w:t>görevlendirilmesi</w:t>
      </w:r>
      <w:r>
        <w:rPr>
          <w:spacing w:val="1"/>
        </w:rPr>
        <w:t xml:space="preserve"> </w:t>
      </w:r>
      <w:r>
        <w:t>durumlarında</w:t>
      </w:r>
      <w:r>
        <w:rPr>
          <w:spacing w:val="1"/>
        </w:rPr>
        <w:t xml:space="preserve"> </w:t>
      </w:r>
      <w:r>
        <w:t>görevlendirmelerin</w:t>
      </w:r>
      <w:r>
        <w:rPr>
          <w:spacing w:val="1"/>
        </w:rPr>
        <w:t xml:space="preserve"> </w:t>
      </w:r>
      <w:r>
        <w:t>burs</w:t>
      </w:r>
      <w:r>
        <w:rPr>
          <w:spacing w:val="1"/>
        </w:rPr>
        <w:t xml:space="preserve"> </w:t>
      </w:r>
      <w:r>
        <w:t>süresince</w:t>
      </w:r>
      <w:r>
        <w:rPr>
          <w:spacing w:val="1"/>
        </w:rPr>
        <w:t xml:space="preserve"> </w:t>
      </w:r>
      <w:r>
        <w:t>yapılması,</w:t>
      </w:r>
      <w:r>
        <w:rPr>
          <w:spacing w:val="1"/>
        </w:rPr>
        <w:t xml:space="preserve"> </w:t>
      </w:r>
      <w:r>
        <w:t>aynı</w:t>
      </w:r>
      <w:r>
        <w:rPr>
          <w:spacing w:val="1"/>
        </w:rPr>
        <w:t xml:space="preserve"> </w:t>
      </w:r>
      <w:r>
        <w:t>görev</w:t>
      </w:r>
      <w:r>
        <w:rPr>
          <w:spacing w:val="1"/>
        </w:rPr>
        <w:t xml:space="preserve"> </w:t>
      </w:r>
      <w:r>
        <w:t>için</w:t>
      </w:r>
      <w:r>
        <w:rPr>
          <w:spacing w:val="1"/>
        </w:rPr>
        <w:t xml:space="preserve"> </w:t>
      </w:r>
      <w:r>
        <w:t>kısa</w:t>
      </w:r>
      <w:r>
        <w:rPr>
          <w:spacing w:val="1"/>
        </w:rPr>
        <w:t xml:space="preserve"> </w:t>
      </w:r>
      <w:r>
        <w:t>süreli</w:t>
      </w:r>
      <w:r>
        <w:rPr>
          <w:spacing w:val="1"/>
        </w:rPr>
        <w:t xml:space="preserve"> </w:t>
      </w:r>
      <w:r>
        <w:t>görevlendirme</w:t>
      </w:r>
      <w:r>
        <w:rPr>
          <w:spacing w:val="1"/>
        </w:rPr>
        <w:t xml:space="preserve"> </w:t>
      </w:r>
      <w:r>
        <w:t>tekliflerinin</w:t>
      </w:r>
      <w:r>
        <w:rPr>
          <w:spacing w:val="-2"/>
        </w:rPr>
        <w:t xml:space="preserve"> </w:t>
      </w:r>
      <w:r>
        <w:t>art</w:t>
      </w:r>
      <w:r>
        <w:rPr>
          <w:spacing w:val="12"/>
        </w:rPr>
        <w:t xml:space="preserve"> </w:t>
      </w:r>
      <w:r>
        <w:t>arda</w:t>
      </w:r>
      <w:r>
        <w:rPr>
          <w:spacing w:val="10"/>
        </w:rPr>
        <w:t xml:space="preserve"> </w:t>
      </w:r>
      <w:r>
        <w:t>yapılmaması</w:t>
      </w:r>
      <w:r>
        <w:rPr>
          <w:spacing w:val="-6"/>
        </w:rPr>
        <w:t xml:space="preserve"> </w:t>
      </w:r>
      <w:r>
        <w:t>gerekmektedir.</w:t>
      </w:r>
    </w:p>
    <w:p w14:paraId="5A89F18B" w14:textId="77777777" w:rsidR="000C6A54" w:rsidRDefault="000C6A54">
      <w:pPr>
        <w:rPr>
          <w:sz w:val="24"/>
          <w:szCs w:val="24"/>
        </w:rPr>
        <w:sectPr w:rsidR="000C6A54">
          <w:type w:val="continuous"/>
          <w:pgSz w:w="11910" w:h="16850"/>
          <w:pgMar w:top="1134" w:right="1137" w:bottom="1560" w:left="1120" w:header="708" w:footer="708" w:gutter="0"/>
          <w:cols w:space="708"/>
          <w:docGrid w:linePitch="360"/>
        </w:sectPr>
      </w:pPr>
    </w:p>
    <w:p w14:paraId="79043CAE" w14:textId="77777777" w:rsidR="000C6A54" w:rsidRDefault="00000000">
      <w:pPr>
        <w:pStyle w:val="GvdeMetni"/>
        <w:ind w:left="0" w:right="154" w:firstLine="720"/>
      </w:pPr>
      <w:proofErr w:type="gramStart"/>
      <w:r>
        <w:lastRenderedPageBreak/>
        <w:t>b</w:t>
      </w:r>
      <w:proofErr w:type="gramEnd"/>
      <w:r>
        <w:t>- Öğretim elemanının almış olduğu burs kısa süreli görevlendirme süresini aşması ve</w:t>
      </w:r>
      <w:r>
        <w:rPr>
          <w:spacing w:val="1"/>
        </w:rPr>
        <w:t xml:space="preserve"> </w:t>
      </w:r>
      <w:r>
        <w:t>uzun süreli görevlendirme şartlarını sağlamaması durumunda bir defaya mahsus kısa süreli</w:t>
      </w:r>
      <w:r>
        <w:rPr>
          <w:spacing w:val="1"/>
        </w:rPr>
        <w:t xml:space="preserve"> </w:t>
      </w:r>
      <w:r>
        <w:t>görevlendirme</w:t>
      </w:r>
      <w:r>
        <w:rPr>
          <w:spacing w:val="2"/>
        </w:rPr>
        <w:t xml:space="preserve"> </w:t>
      </w:r>
      <w:r>
        <w:t>teklifi</w:t>
      </w:r>
      <w:r>
        <w:rPr>
          <w:spacing w:val="8"/>
        </w:rPr>
        <w:t xml:space="preserve"> </w:t>
      </w:r>
      <w:r>
        <w:t>yapılabilir.</w:t>
      </w:r>
    </w:p>
    <w:p w14:paraId="3298E196" w14:textId="77777777" w:rsidR="000C6A54" w:rsidRDefault="000C6A54">
      <w:pPr>
        <w:pStyle w:val="GvdeMetni"/>
        <w:ind w:left="0" w:right="154" w:firstLine="720"/>
      </w:pPr>
    </w:p>
    <w:p w14:paraId="2E13136E" w14:textId="77777777" w:rsidR="000C6A54" w:rsidRDefault="00000000">
      <w:pPr>
        <w:pStyle w:val="GvdeMetni"/>
        <w:ind w:left="0" w:right="153" w:firstLine="720"/>
        <w:jc w:val="center"/>
        <w:rPr>
          <w:b/>
        </w:rPr>
      </w:pPr>
      <w:r>
        <w:rPr>
          <w:b/>
        </w:rPr>
        <w:t>ÜÇÜNCÜ BÖLÜM</w:t>
      </w:r>
    </w:p>
    <w:p w14:paraId="2CDD37EE" w14:textId="77777777" w:rsidR="000C6A54" w:rsidRDefault="00000000">
      <w:pPr>
        <w:pStyle w:val="GvdeMetni"/>
        <w:ind w:left="0" w:right="153" w:firstLine="720"/>
        <w:jc w:val="center"/>
        <w:rPr>
          <w:b/>
        </w:rPr>
      </w:pPr>
      <w:r>
        <w:rPr>
          <w:b/>
        </w:rPr>
        <w:t>Uzun Süreli Görevlendirmeler</w:t>
      </w:r>
      <w:bookmarkStart w:id="4" w:name="ÜÇÜNCÜ_BÖLÜM"/>
      <w:bookmarkEnd w:id="4"/>
    </w:p>
    <w:p w14:paraId="3DB77E8D" w14:textId="77777777" w:rsidR="000C6A54" w:rsidRDefault="000C6A54">
      <w:pPr>
        <w:pStyle w:val="GvdeMetni"/>
        <w:ind w:left="0" w:firstLine="0"/>
        <w:jc w:val="left"/>
        <w:rPr>
          <w:b/>
        </w:rPr>
      </w:pPr>
    </w:p>
    <w:p w14:paraId="437EBFF0" w14:textId="77777777" w:rsidR="000C6A54" w:rsidRDefault="00000000">
      <w:pPr>
        <w:pStyle w:val="Balk1"/>
        <w:spacing w:line="240" w:lineRule="auto"/>
        <w:ind w:left="0" w:firstLine="720"/>
        <w:jc w:val="left"/>
      </w:pPr>
      <w:bookmarkStart w:id="5" w:name="MADDE_5-"/>
      <w:bookmarkEnd w:id="5"/>
      <w:r>
        <w:t>MADDE</w:t>
      </w:r>
      <w:r>
        <w:rPr>
          <w:spacing w:val="1"/>
        </w:rPr>
        <w:t xml:space="preserve"> </w:t>
      </w:r>
      <w:r>
        <w:t>5-</w:t>
      </w:r>
    </w:p>
    <w:p w14:paraId="7096366C" w14:textId="77777777" w:rsidR="000C6A54" w:rsidRDefault="00000000">
      <w:pPr>
        <w:pStyle w:val="AralkYok"/>
        <w:ind w:firstLine="720"/>
        <w:jc w:val="both"/>
        <w:rPr>
          <w:rFonts w:ascii="Times New Roman" w:hAnsi="Times New Roman" w:cs="Times New Roman"/>
          <w:b/>
          <w:sz w:val="24"/>
          <w:szCs w:val="24"/>
        </w:rPr>
      </w:pPr>
      <w:r>
        <w:rPr>
          <w:rFonts w:ascii="Times New Roman" w:hAnsi="Times New Roman" w:cs="Times New Roman"/>
          <w:sz w:val="24"/>
          <w:szCs w:val="24"/>
        </w:rPr>
        <w:t xml:space="preserve">(1) </w:t>
      </w:r>
      <w:r>
        <w:rPr>
          <w:rFonts w:ascii="Times New Roman" w:hAnsi="Times New Roman" w:cs="Times New Roman"/>
          <w:b/>
          <w:sz w:val="24"/>
          <w:szCs w:val="24"/>
        </w:rPr>
        <w:t xml:space="preserve">(DK:SK-07/03/2023-2023/22) </w:t>
      </w:r>
      <w:proofErr w:type="spellStart"/>
      <w:r>
        <w:rPr>
          <w:rFonts w:ascii="Times New Roman" w:hAnsi="Times New Roman" w:cs="Times New Roman"/>
          <w:sz w:val="24"/>
          <w:szCs w:val="24"/>
        </w:rPr>
        <w:t>Üç</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aşan</w:t>
      </w:r>
      <w:proofErr w:type="spellEnd"/>
      <w:r>
        <w:rPr>
          <w:rFonts w:ascii="Times New Roman" w:hAnsi="Times New Roman" w:cs="Times New Roman"/>
          <w:sz w:val="24"/>
          <w:szCs w:val="24"/>
        </w:rPr>
        <w:t xml:space="preserve"> (90 </w:t>
      </w:r>
      <w:proofErr w:type="spellStart"/>
      <w:r>
        <w:rPr>
          <w:rFonts w:ascii="Times New Roman" w:hAnsi="Times New Roman" w:cs="Times New Roman"/>
          <w:sz w:val="24"/>
          <w:szCs w:val="24"/>
        </w:rPr>
        <w:t>gün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üzeri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görevlendirmeler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uzun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süreli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görevlendirme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sayılır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Öğretim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üyelerinin</w:t>
      </w:r>
      <w:proofErr w:type="spellEnd"/>
      <w:r>
        <w:rPr>
          <w:rFonts w:ascii="Times New Roman" w:hAnsi="Times New Roman" w:cs="Times New Roman"/>
          <w:sz w:val="24"/>
          <w:szCs w:val="24"/>
        </w:rPr>
        <w:t xml:space="preserve"> yurt </w:t>
      </w:r>
      <w:proofErr w:type="spellStart"/>
      <w:r>
        <w:rPr>
          <w:rFonts w:ascii="Times New Roman" w:hAnsi="Times New Roman" w:cs="Times New Roman"/>
          <w:sz w:val="24"/>
          <w:szCs w:val="24"/>
        </w:rPr>
        <w:t>dışında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uzun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süreli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görevlendirilebilmesi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için</w:t>
      </w:r>
      <w:proofErr w:type="spellEnd"/>
      <w:r>
        <w:rPr>
          <w:rFonts w:ascii="Times New Roman" w:hAnsi="Times New Roman" w:cs="Times New Roman"/>
          <w:b/>
          <w:sz w:val="24"/>
          <w:szCs w:val="24"/>
        </w:rPr>
        <w:t xml:space="preserve"> </w:t>
      </w:r>
      <w:proofErr w:type="spellStart"/>
      <w:r>
        <w:rPr>
          <w:rFonts w:ascii="Times New Roman" w:hAnsi="Times New Roman" w:cs="Times New Roman"/>
          <w:sz w:val="24"/>
          <w:szCs w:val="24"/>
        </w:rPr>
        <w:t>öğretim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üyesinin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kadrosunun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bulunduğu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üniversitede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veya</w:t>
      </w:r>
      <w:proofErr w:type="spellEnd"/>
      <w:r>
        <w:rPr>
          <w:rFonts w:ascii="Times New Roman" w:hAnsi="Times New Roman" w:cs="Times New Roman"/>
          <w:sz w:val="24"/>
          <w:szCs w:val="24"/>
        </w:rPr>
        <w:t xml:space="preserve"> 2809 </w:t>
      </w:r>
      <w:proofErr w:type="spellStart"/>
      <w:r>
        <w:rPr>
          <w:rFonts w:ascii="Times New Roman" w:hAnsi="Times New Roman" w:cs="Times New Roman"/>
          <w:sz w:val="24"/>
          <w:szCs w:val="24"/>
        </w:rPr>
        <w:t>sayılı</w:t>
      </w:r>
      <w:proofErr w:type="spellEnd"/>
      <w:r>
        <w:rPr>
          <w:rFonts w:ascii="Times New Roman" w:hAnsi="Times New Roman" w:cs="Times New Roman"/>
          <w:sz w:val="24"/>
          <w:szCs w:val="24"/>
        </w:rPr>
        <w:t xml:space="preserve"> Kanun </w:t>
      </w:r>
      <w:proofErr w:type="spellStart"/>
      <w:r>
        <w:rPr>
          <w:rFonts w:ascii="Times New Roman" w:hAnsi="Times New Roman" w:cs="Times New Roman"/>
          <w:sz w:val="24"/>
          <w:szCs w:val="24"/>
        </w:rPr>
        <w:t>kapsamındaki</w:t>
      </w:r>
      <w:proofErr w:type="spellEnd"/>
      <w:r>
        <w:rPr>
          <w:rFonts w:ascii="Times New Roman" w:hAnsi="Times New Roman" w:cs="Times New Roman"/>
          <w:sz w:val="24"/>
          <w:szCs w:val="24"/>
        </w:rPr>
        <w:t xml:space="preserve"> Devlet </w:t>
      </w:r>
      <w:proofErr w:type="spellStart"/>
      <w:r>
        <w:rPr>
          <w:rFonts w:ascii="Times New Roman" w:hAnsi="Times New Roman" w:cs="Times New Roman"/>
          <w:sz w:val="24"/>
          <w:szCs w:val="24"/>
        </w:rPr>
        <w:t>üniversitelerinde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toplam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olarak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altı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yıl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öğretim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elemanı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olarak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çalışmış</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olması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şartı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aranır</w:t>
      </w:r>
      <w:proofErr w:type="spellEnd"/>
      <w:r>
        <w:rPr>
          <w:rFonts w:ascii="Times New Roman" w:hAnsi="Times New Roman" w:cs="Times New Roman"/>
          <w:sz w:val="24"/>
          <w:szCs w:val="24"/>
        </w:rPr>
        <w:t xml:space="preserve">. Daha </w:t>
      </w:r>
      <w:proofErr w:type="spellStart"/>
      <w:r>
        <w:rPr>
          <w:rFonts w:ascii="Times New Roman" w:hAnsi="Times New Roman" w:cs="Times New Roman"/>
          <w:sz w:val="24"/>
          <w:szCs w:val="24"/>
        </w:rPr>
        <w:t>önce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kapsamda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görevlendirilenlerin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yeniden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uzun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süreli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görevlendirilebilmesi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için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önceki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uzun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süreli</w:t>
      </w:r>
      <w:proofErr w:type="spellEnd"/>
      <w:r>
        <w:rPr>
          <w:rFonts w:ascii="Times New Roman" w:hAnsi="Times New Roman" w:cs="Times New Roman"/>
          <w:sz w:val="24"/>
          <w:szCs w:val="24"/>
        </w:rPr>
        <w:t xml:space="preserve"> yurt </w:t>
      </w:r>
      <w:proofErr w:type="spellStart"/>
      <w:r>
        <w:rPr>
          <w:rFonts w:ascii="Times New Roman" w:hAnsi="Times New Roman" w:cs="Times New Roman"/>
          <w:sz w:val="24"/>
          <w:szCs w:val="24"/>
        </w:rPr>
        <w:t>dışı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görevlendirmesinden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sonra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üniversiteye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dönüş</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işe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başlama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tarihinden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itibaren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aylık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yolluklarını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üniversiteden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görevlendirilecekler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için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altı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yıl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aylık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yolluk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almayarak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görevlendirilecekler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için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yıl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yapmış</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olması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gerekir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Öğretim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üyelerinin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aylıklı</w:t>
      </w:r>
      <w:proofErr w:type="spellEnd"/>
      <w:r>
        <w:rPr>
          <w:rFonts w:ascii="Times New Roman" w:hAnsi="Times New Roman" w:cs="Times New Roman"/>
          <w:sz w:val="24"/>
          <w:szCs w:val="24"/>
        </w:rPr>
        <w:t xml:space="preserve"> yurt </w:t>
      </w:r>
      <w:proofErr w:type="spellStart"/>
      <w:r>
        <w:rPr>
          <w:rFonts w:ascii="Times New Roman" w:hAnsi="Times New Roman" w:cs="Times New Roman"/>
          <w:sz w:val="24"/>
          <w:szCs w:val="24"/>
        </w:rPr>
        <w:t>dışı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görevlendirme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süresi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yılı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aşamaz</w:t>
      </w:r>
      <w:proofErr w:type="spellEnd"/>
      <w:r>
        <w:rPr>
          <w:rFonts w:ascii="Times New Roman" w:hAnsi="Times New Roman" w:cs="Times New Roman"/>
          <w:sz w:val="24"/>
          <w:szCs w:val="24"/>
        </w:rPr>
        <w:t xml:space="preserve">. Bir </w:t>
      </w:r>
      <w:proofErr w:type="spellStart"/>
      <w:r>
        <w:rPr>
          <w:rFonts w:ascii="Times New Roman" w:hAnsi="Times New Roman" w:cs="Times New Roman"/>
          <w:sz w:val="24"/>
          <w:szCs w:val="24"/>
        </w:rPr>
        <w:t>yılın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sonunda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öğretim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üyesinin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isteği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üzerine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üniversite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tarafından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gerekli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görüldüğü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takdirde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süre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aylıksız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olarak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yıla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uzatılabilir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Yükseköğretim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Kurulu</w:t>
      </w:r>
      <w:proofErr w:type="spellEnd"/>
      <w:r>
        <w:rPr>
          <w:rFonts w:ascii="Times New Roman" w:hAnsi="Times New Roman" w:cs="Times New Roman"/>
          <w:sz w:val="24"/>
          <w:szCs w:val="24"/>
        </w:rPr>
        <w:t xml:space="preserve"> Akademik </w:t>
      </w:r>
      <w:proofErr w:type="spellStart"/>
      <w:r>
        <w:rPr>
          <w:rFonts w:ascii="Times New Roman" w:hAnsi="Times New Roman" w:cs="Times New Roman"/>
          <w:sz w:val="24"/>
          <w:szCs w:val="24"/>
        </w:rPr>
        <w:t>Hareketlilik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Projesi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kapsamında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yarıyıl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görevlendirilenlerin</w:t>
      </w:r>
      <w:proofErr w:type="spellEnd"/>
      <w:r>
        <w:rPr>
          <w:rFonts w:ascii="Times New Roman" w:hAnsi="Times New Roman" w:cs="Times New Roman"/>
          <w:sz w:val="24"/>
          <w:szCs w:val="24"/>
        </w:rPr>
        <w:t xml:space="preserve"> yurt </w:t>
      </w:r>
      <w:proofErr w:type="spellStart"/>
      <w:r>
        <w:rPr>
          <w:rFonts w:ascii="Times New Roman" w:hAnsi="Times New Roman" w:cs="Times New Roman"/>
          <w:sz w:val="24"/>
          <w:szCs w:val="24"/>
        </w:rPr>
        <w:t>dışında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uzun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süreli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görevlendirmelerinde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belirtilen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hizmet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sürelerinin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yarısı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aranır</w:t>
      </w:r>
      <w:proofErr w:type="spellEnd"/>
      <w:r>
        <w:rPr>
          <w:rFonts w:ascii="Times New Roman" w:hAnsi="Times New Roman" w:cs="Times New Roman"/>
          <w:sz w:val="24"/>
          <w:szCs w:val="24"/>
        </w:rPr>
        <w:t>.</w:t>
      </w:r>
    </w:p>
    <w:p w14:paraId="4DB2BE13" w14:textId="77777777" w:rsidR="000C6A54" w:rsidRDefault="00000000">
      <w:pPr>
        <w:ind w:right="128" w:firstLine="720"/>
        <w:jc w:val="both"/>
        <w:rPr>
          <w:sz w:val="24"/>
          <w:szCs w:val="24"/>
        </w:rPr>
      </w:pPr>
      <w:proofErr w:type="gramStart"/>
      <w:r>
        <w:rPr>
          <w:sz w:val="24"/>
          <w:szCs w:val="24"/>
        </w:rPr>
        <w:t>a</w:t>
      </w:r>
      <w:proofErr w:type="gramEnd"/>
      <w:r>
        <w:rPr>
          <w:sz w:val="24"/>
          <w:szCs w:val="24"/>
        </w:rPr>
        <w:t xml:space="preserve">- </w:t>
      </w:r>
      <w:r>
        <w:rPr>
          <w:b/>
          <w:sz w:val="24"/>
          <w:szCs w:val="24"/>
          <w:shd w:val="clear" w:color="FFFFFF" w:themeColor="background1" w:fill="FFFFFF" w:themeFill="background1"/>
        </w:rPr>
        <w:t>(</w:t>
      </w:r>
      <w:r>
        <w:rPr>
          <w:b/>
          <w:sz w:val="24"/>
          <w:szCs w:val="24"/>
          <w:highlight w:val="white"/>
          <w:shd w:val="clear" w:color="FFFFFF" w:themeColor="background1" w:fill="FFFFFF" w:themeFill="background1"/>
        </w:rPr>
        <w:t>DK:SK-13/08/2024-2024/69)</w:t>
      </w:r>
      <w:r>
        <w:rPr>
          <w:b/>
          <w:sz w:val="24"/>
          <w:szCs w:val="24"/>
        </w:rPr>
        <w:t xml:space="preserve"> </w:t>
      </w:r>
      <w:r>
        <w:rPr>
          <w:sz w:val="24"/>
          <w:szCs w:val="24"/>
        </w:rPr>
        <w:t xml:space="preserve">Seksen dokuz günü aşan görevlendirmelerde </w:t>
      </w:r>
      <w:r>
        <w:rPr>
          <w:i/>
          <w:sz w:val="24"/>
          <w:szCs w:val="24"/>
        </w:rPr>
        <w:t xml:space="preserve"> </w:t>
      </w:r>
      <w:r>
        <w:rPr>
          <w:sz w:val="24"/>
          <w:szCs w:val="24"/>
        </w:rPr>
        <w:t xml:space="preserve">dekan, enstitü veya yüksekokul müdürünün </w:t>
      </w:r>
      <w:r>
        <w:rPr>
          <w:spacing w:val="-57"/>
          <w:sz w:val="24"/>
          <w:szCs w:val="24"/>
        </w:rPr>
        <w:t xml:space="preserve"> </w:t>
      </w:r>
      <w:r>
        <w:rPr>
          <w:sz w:val="24"/>
          <w:szCs w:val="24"/>
        </w:rPr>
        <w:t>uygun</w:t>
      </w:r>
      <w:r>
        <w:rPr>
          <w:spacing w:val="1"/>
          <w:sz w:val="24"/>
          <w:szCs w:val="24"/>
        </w:rPr>
        <w:t xml:space="preserve"> </w:t>
      </w:r>
      <w:r>
        <w:rPr>
          <w:sz w:val="24"/>
          <w:szCs w:val="24"/>
        </w:rPr>
        <w:t>bulması,</w:t>
      </w:r>
      <w:r>
        <w:rPr>
          <w:spacing w:val="1"/>
          <w:sz w:val="24"/>
          <w:szCs w:val="24"/>
        </w:rPr>
        <w:t xml:space="preserve"> </w:t>
      </w:r>
      <w:r>
        <w:rPr>
          <w:sz w:val="24"/>
          <w:szCs w:val="24"/>
        </w:rPr>
        <w:t>ilgili</w:t>
      </w:r>
      <w:r>
        <w:rPr>
          <w:spacing w:val="1"/>
          <w:sz w:val="24"/>
          <w:szCs w:val="24"/>
        </w:rPr>
        <w:t xml:space="preserve"> </w:t>
      </w:r>
      <w:r>
        <w:rPr>
          <w:sz w:val="24"/>
          <w:szCs w:val="24"/>
        </w:rPr>
        <w:t>yönetim</w:t>
      </w:r>
      <w:r>
        <w:rPr>
          <w:spacing w:val="1"/>
          <w:sz w:val="24"/>
          <w:szCs w:val="24"/>
        </w:rPr>
        <w:t xml:space="preserve"> </w:t>
      </w:r>
      <w:r>
        <w:rPr>
          <w:sz w:val="24"/>
          <w:szCs w:val="24"/>
        </w:rPr>
        <w:t>kurulunun</w:t>
      </w:r>
      <w:r>
        <w:rPr>
          <w:spacing w:val="1"/>
          <w:sz w:val="24"/>
          <w:szCs w:val="24"/>
        </w:rPr>
        <w:t xml:space="preserve"> </w:t>
      </w:r>
      <w:r>
        <w:rPr>
          <w:sz w:val="24"/>
          <w:szCs w:val="24"/>
        </w:rPr>
        <w:t>kararı</w:t>
      </w:r>
      <w:r>
        <w:rPr>
          <w:spacing w:val="1"/>
          <w:sz w:val="24"/>
          <w:szCs w:val="24"/>
        </w:rPr>
        <w:t xml:space="preserve"> </w:t>
      </w:r>
      <w:r>
        <w:rPr>
          <w:sz w:val="24"/>
          <w:szCs w:val="24"/>
        </w:rPr>
        <w:t>ile</w:t>
      </w:r>
      <w:r>
        <w:rPr>
          <w:spacing w:val="1"/>
          <w:sz w:val="24"/>
          <w:szCs w:val="24"/>
        </w:rPr>
        <w:t xml:space="preserve"> </w:t>
      </w:r>
      <w:r>
        <w:rPr>
          <w:sz w:val="24"/>
          <w:szCs w:val="24"/>
        </w:rPr>
        <w:t>birlikte</w:t>
      </w:r>
      <w:r>
        <w:rPr>
          <w:spacing w:val="1"/>
          <w:sz w:val="24"/>
          <w:szCs w:val="24"/>
        </w:rPr>
        <w:t xml:space="preserve"> </w:t>
      </w:r>
      <w:r>
        <w:rPr>
          <w:sz w:val="24"/>
          <w:szCs w:val="24"/>
        </w:rPr>
        <w:t>Rektörlük</w:t>
      </w:r>
      <w:r>
        <w:rPr>
          <w:spacing w:val="1"/>
          <w:sz w:val="24"/>
          <w:szCs w:val="24"/>
        </w:rPr>
        <w:t xml:space="preserve"> </w:t>
      </w:r>
      <w:r>
        <w:rPr>
          <w:sz w:val="24"/>
          <w:szCs w:val="24"/>
        </w:rPr>
        <w:t>Personel</w:t>
      </w:r>
      <w:r>
        <w:rPr>
          <w:spacing w:val="1"/>
          <w:sz w:val="24"/>
          <w:szCs w:val="24"/>
        </w:rPr>
        <w:t xml:space="preserve"> </w:t>
      </w:r>
      <w:r>
        <w:rPr>
          <w:sz w:val="24"/>
          <w:szCs w:val="24"/>
        </w:rPr>
        <w:t>Dairesi</w:t>
      </w:r>
      <w:r>
        <w:rPr>
          <w:spacing w:val="1"/>
          <w:sz w:val="24"/>
          <w:szCs w:val="24"/>
        </w:rPr>
        <w:t xml:space="preserve"> </w:t>
      </w:r>
      <w:r>
        <w:rPr>
          <w:sz w:val="24"/>
          <w:szCs w:val="24"/>
        </w:rPr>
        <w:t>Başkanlığına</w:t>
      </w:r>
      <w:r>
        <w:rPr>
          <w:spacing w:val="1"/>
          <w:sz w:val="24"/>
          <w:szCs w:val="24"/>
        </w:rPr>
        <w:t xml:space="preserve"> </w:t>
      </w:r>
      <w:r>
        <w:rPr>
          <w:sz w:val="24"/>
          <w:szCs w:val="24"/>
        </w:rPr>
        <w:t>bildirilmesi,</w:t>
      </w:r>
      <w:r>
        <w:rPr>
          <w:spacing w:val="1"/>
          <w:sz w:val="24"/>
          <w:szCs w:val="24"/>
        </w:rPr>
        <w:t xml:space="preserve"> </w:t>
      </w:r>
      <w:r>
        <w:rPr>
          <w:sz w:val="24"/>
          <w:szCs w:val="24"/>
        </w:rPr>
        <w:t>Üniversite</w:t>
      </w:r>
      <w:r>
        <w:rPr>
          <w:spacing w:val="1"/>
          <w:sz w:val="24"/>
          <w:szCs w:val="24"/>
        </w:rPr>
        <w:t xml:space="preserve"> </w:t>
      </w:r>
      <w:r>
        <w:rPr>
          <w:sz w:val="24"/>
          <w:szCs w:val="24"/>
        </w:rPr>
        <w:t>Yönetim</w:t>
      </w:r>
      <w:r>
        <w:rPr>
          <w:spacing w:val="1"/>
          <w:sz w:val="24"/>
          <w:szCs w:val="24"/>
        </w:rPr>
        <w:t xml:space="preserve"> </w:t>
      </w:r>
      <w:r>
        <w:rPr>
          <w:sz w:val="24"/>
          <w:szCs w:val="24"/>
        </w:rPr>
        <w:t>Kurulu</w:t>
      </w:r>
      <w:r>
        <w:rPr>
          <w:spacing w:val="1"/>
          <w:sz w:val="24"/>
          <w:szCs w:val="24"/>
        </w:rPr>
        <w:t xml:space="preserve"> </w:t>
      </w:r>
      <w:r>
        <w:rPr>
          <w:sz w:val="24"/>
          <w:szCs w:val="24"/>
        </w:rPr>
        <w:t>kararı</w:t>
      </w:r>
      <w:r>
        <w:rPr>
          <w:spacing w:val="1"/>
          <w:sz w:val="24"/>
          <w:szCs w:val="24"/>
        </w:rPr>
        <w:t xml:space="preserve"> </w:t>
      </w:r>
      <w:r>
        <w:rPr>
          <w:sz w:val="24"/>
          <w:szCs w:val="24"/>
        </w:rPr>
        <w:t>neticesinde,</w:t>
      </w:r>
      <w:r>
        <w:rPr>
          <w:spacing w:val="1"/>
          <w:sz w:val="24"/>
          <w:szCs w:val="24"/>
        </w:rPr>
        <w:t xml:space="preserve"> </w:t>
      </w:r>
      <w:r>
        <w:rPr>
          <w:sz w:val="24"/>
          <w:szCs w:val="24"/>
        </w:rPr>
        <w:t>Rektörün</w:t>
      </w:r>
      <w:r>
        <w:rPr>
          <w:spacing w:val="1"/>
          <w:sz w:val="24"/>
          <w:szCs w:val="24"/>
        </w:rPr>
        <w:t xml:space="preserve"> </w:t>
      </w:r>
      <w:r>
        <w:rPr>
          <w:sz w:val="24"/>
          <w:szCs w:val="24"/>
        </w:rPr>
        <w:t>iznine</w:t>
      </w:r>
      <w:r>
        <w:rPr>
          <w:spacing w:val="1"/>
          <w:sz w:val="24"/>
          <w:szCs w:val="24"/>
        </w:rPr>
        <w:t xml:space="preserve"> </w:t>
      </w:r>
      <w:r>
        <w:rPr>
          <w:sz w:val="24"/>
          <w:szCs w:val="24"/>
        </w:rPr>
        <w:t>bağlıdır.</w:t>
      </w:r>
    </w:p>
    <w:p w14:paraId="5D32CE05" w14:textId="77777777" w:rsidR="000C6A54" w:rsidRDefault="00000000">
      <w:pPr>
        <w:pStyle w:val="GvdeMetni"/>
        <w:ind w:left="0" w:right="132" w:firstLine="720"/>
        <w:rPr>
          <w:spacing w:val="-57"/>
        </w:rPr>
      </w:pPr>
      <w:proofErr w:type="gramStart"/>
      <w:r>
        <w:t>b</w:t>
      </w:r>
      <w:proofErr w:type="gramEnd"/>
      <w:r>
        <w:t>-</w:t>
      </w:r>
      <w:r>
        <w:rPr>
          <w:spacing w:val="3"/>
        </w:rPr>
        <w:t xml:space="preserve"> </w:t>
      </w:r>
      <w:r>
        <w:t>Seksen</w:t>
      </w:r>
      <w:r>
        <w:rPr>
          <w:spacing w:val="-7"/>
        </w:rPr>
        <w:t xml:space="preserve"> </w:t>
      </w:r>
      <w:r>
        <w:t>dokuz</w:t>
      </w:r>
      <w:r>
        <w:rPr>
          <w:spacing w:val="2"/>
        </w:rPr>
        <w:t xml:space="preserve"> </w:t>
      </w:r>
      <w:r>
        <w:t>günü</w:t>
      </w:r>
      <w:r>
        <w:rPr>
          <w:spacing w:val="-3"/>
        </w:rPr>
        <w:t xml:space="preserve"> </w:t>
      </w:r>
      <w:r>
        <w:t>aşan</w:t>
      </w:r>
      <w:r>
        <w:rPr>
          <w:spacing w:val="-10"/>
        </w:rPr>
        <w:t xml:space="preserve"> </w:t>
      </w:r>
      <w:r>
        <w:t>görevlendirmeler</w:t>
      </w:r>
      <w:r>
        <w:rPr>
          <w:spacing w:val="18"/>
        </w:rPr>
        <w:t xml:space="preserve"> </w:t>
      </w:r>
      <w:r>
        <w:t>mecburi</w:t>
      </w:r>
      <w:r>
        <w:rPr>
          <w:spacing w:val="-6"/>
        </w:rPr>
        <w:t xml:space="preserve"> </w:t>
      </w:r>
      <w:r>
        <w:t>hizmet</w:t>
      </w:r>
      <w:r>
        <w:rPr>
          <w:spacing w:val="16"/>
        </w:rPr>
        <w:t xml:space="preserve"> yükümlülüğü </w:t>
      </w:r>
      <w:r>
        <w:t>doğuracağından Rektör</w:t>
      </w:r>
      <w:r>
        <w:rPr>
          <w:spacing w:val="12"/>
        </w:rPr>
        <w:t xml:space="preserve"> </w:t>
      </w:r>
      <w:r>
        <w:t>izninin</w:t>
      </w:r>
      <w:r>
        <w:rPr>
          <w:spacing w:val="4"/>
        </w:rPr>
        <w:t xml:space="preserve"> </w:t>
      </w:r>
      <w:r>
        <w:t>ekinde</w:t>
      </w:r>
      <w:r>
        <w:rPr>
          <w:spacing w:val="10"/>
        </w:rPr>
        <w:t xml:space="preserve"> </w:t>
      </w:r>
      <w:r>
        <w:t>gönderilecek</w:t>
      </w:r>
      <w:r>
        <w:rPr>
          <w:spacing w:val="10"/>
        </w:rPr>
        <w:t xml:space="preserve"> </w:t>
      </w:r>
      <w:r>
        <w:t>olan</w:t>
      </w:r>
      <w:r>
        <w:rPr>
          <w:spacing w:val="10"/>
        </w:rPr>
        <w:t xml:space="preserve"> </w:t>
      </w:r>
      <w:r>
        <w:t>mecburi</w:t>
      </w:r>
      <w:r>
        <w:rPr>
          <w:spacing w:val="1"/>
        </w:rPr>
        <w:t xml:space="preserve"> </w:t>
      </w:r>
      <w:r>
        <w:t>hizmete</w:t>
      </w:r>
      <w:r>
        <w:rPr>
          <w:spacing w:val="18"/>
        </w:rPr>
        <w:t xml:space="preserve"> </w:t>
      </w:r>
      <w:r>
        <w:t>ilişkin</w:t>
      </w:r>
      <w:r>
        <w:rPr>
          <w:spacing w:val="10"/>
        </w:rPr>
        <w:t xml:space="preserve"> </w:t>
      </w:r>
      <w:r>
        <w:t>senedin</w:t>
      </w:r>
      <w:r>
        <w:rPr>
          <w:spacing w:val="1"/>
        </w:rPr>
        <w:t xml:space="preserve"> </w:t>
      </w:r>
      <w:r>
        <w:t>görevlendirme için kurumdan ayrılmadan ilgili öğretim elemanına imzalatılması gerekmektedir.</w:t>
      </w:r>
      <w:r>
        <w:rPr>
          <w:spacing w:val="-57"/>
        </w:rPr>
        <w:t xml:space="preserve"> </w:t>
      </w:r>
    </w:p>
    <w:p w14:paraId="01167DF9" w14:textId="77777777" w:rsidR="000C6A54" w:rsidRDefault="00000000">
      <w:pPr>
        <w:pStyle w:val="GvdeMetni"/>
        <w:ind w:left="0" w:right="132" w:firstLine="720"/>
      </w:pPr>
      <w:proofErr w:type="gramStart"/>
      <w:r>
        <w:t>c</w:t>
      </w:r>
      <w:proofErr w:type="gramEnd"/>
      <w:r>
        <w:t>-</w:t>
      </w:r>
      <w:r>
        <w:rPr>
          <w:spacing w:val="35"/>
        </w:rPr>
        <w:t xml:space="preserve"> </w:t>
      </w:r>
      <w:r>
        <w:t>İmzalatılacak</w:t>
      </w:r>
      <w:r>
        <w:rPr>
          <w:spacing w:val="51"/>
        </w:rPr>
        <w:t xml:space="preserve"> </w:t>
      </w:r>
      <w:r>
        <w:t>mecburi</w:t>
      </w:r>
      <w:r>
        <w:rPr>
          <w:spacing w:val="25"/>
        </w:rPr>
        <w:t xml:space="preserve"> </w:t>
      </w:r>
      <w:r>
        <w:t>hizmete</w:t>
      </w:r>
      <w:r>
        <w:rPr>
          <w:spacing w:val="30"/>
        </w:rPr>
        <w:t xml:space="preserve"> </w:t>
      </w:r>
      <w:r>
        <w:t>ait</w:t>
      </w:r>
      <w:r>
        <w:rPr>
          <w:spacing w:val="44"/>
        </w:rPr>
        <w:t xml:space="preserve"> </w:t>
      </w:r>
      <w:r>
        <w:t>senedin</w:t>
      </w:r>
      <w:r>
        <w:rPr>
          <w:spacing w:val="36"/>
        </w:rPr>
        <w:t xml:space="preserve"> </w:t>
      </w:r>
      <w:r>
        <w:t>yazı</w:t>
      </w:r>
      <w:r>
        <w:rPr>
          <w:spacing w:val="21"/>
        </w:rPr>
        <w:t xml:space="preserve"> </w:t>
      </w:r>
      <w:r>
        <w:t>ekinde</w:t>
      </w:r>
      <w:r>
        <w:rPr>
          <w:spacing w:val="29"/>
        </w:rPr>
        <w:t xml:space="preserve"> </w:t>
      </w:r>
      <w:r>
        <w:t>Personel</w:t>
      </w:r>
      <w:r>
        <w:rPr>
          <w:spacing w:val="21"/>
        </w:rPr>
        <w:t xml:space="preserve"> </w:t>
      </w:r>
      <w:r>
        <w:t xml:space="preserve">Daire Başkanlığına </w:t>
      </w:r>
      <w:r>
        <w:rPr>
          <w:spacing w:val="-1"/>
        </w:rPr>
        <w:t>gönderilmesi</w:t>
      </w:r>
      <w:r>
        <w:rPr>
          <w:spacing w:val="-14"/>
        </w:rPr>
        <w:t xml:space="preserve"> </w:t>
      </w:r>
      <w:r>
        <w:t>gerekmektedir.</w:t>
      </w:r>
    </w:p>
    <w:p w14:paraId="56EB5900" w14:textId="77777777" w:rsidR="000C6A54" w:rsidRDefault="000C6A54">
      <w:pPr>
        <w:pStyle w:val="AralkYok"/>
        <w:jc w:val="both"/>
        <w:rPr>
          <w:rFonts w:ascii="Times New Roman" w:hAnsi="Times New Roman" w:cs="Times New Roman"/>
          <w:spacing w:val="-1"/>
          <w:sz w:val="24"/>
          <w:szCs w:val="24"/>
        </w:rPr>
      </w:pPr>
    </w:p>
    <w:p w14:paraId="1DC240E6" w14:textId="77777777" w:rsidR="000C6A54" w:rsidRDefault="00000000">
      <w:pPr>
        <w:pStyle w:val="AralkYok"/>
        <w:ind w:firstLine="720"/>
        <w:jc w:val="both"/>
        <w:rPr>
          <w:rFonts w:ascii="Times New Roman" w:hAnsi="Times New Roman" w:cs="Times New Roman"/>
          <w:sz w:val="24"/>
          <w:szCs w:val="24"/>
        </w:rPr>
      </w:pPr>
      <w:r>
        <w:rPr>
          <w:rFonts w:ascii="Times New Roman" w:hAnsi="Times New Roman" w:cs="Times New Roman"/>
          <w:spacing w:val="-1"/>
          <w:sz w:val="24"/>
          <w:szCs w:val="24"/>
        </w:rPr>
        <w:t xml:space="preserve">(2) </w:t>
      </w:r>
      <w:r>
        <w:rPr>
          <w:rFonts w:ascii="Times New Roman" w:hAnsi="Times New Roman" w:cs="Times New Roman"/>
          <w:b/>
          <w:sz w:val="24"/>
          <w:szCs w:val="24"/>
        </w:rPr>
        <w:t xml:space="preserve">(DK:SK-07/03/2023-2023/22) </w:t>
      </w:r>
      <w:proofErr w:type="spellStart"/>
      <w:r>
        <w:rPr>
          <w:rFonts w:ascii="Times New Roman" w:hAnsi="Times New Roman" w:cs="Times New Roman"/>
          <w:sz w:val="24"/>
          <w:szCs w:val="24"/>
        </w:rPr>
        <w:t>Süreli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olarak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öğretim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görevlileri</w:t>
      </w:r>
      <w:proofErr w:type="spellEnd"/>
      <w:r>
        <w:rPr>
          <w:rFonts w:ascii="Times New Roman" w:hAnsi="Times New Roman" w:cs="Times New Roman"/>
          <w:sz w:val="24"/>
          <w:szCs w:val="24"/>
        </w:rPr>
        <w:t xml:space="preserve"> yurt </w:t>
      </w:r>
      <w:proofErr w:type="spellStart"/>
      <w:r>
        <w:rPr>
          <w:rFonts w:ascii="Times New Roman" w:hAnsi="Times New Roman" w:cs="Times New Roman"/>
          <w:sz w:val="24"/>
          <w:szCs w:val="24"/>
        </w:rPr>
        <w:t>dışında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ancak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kısa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süreli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görevlendirilebilirler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Sürekli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olarak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öğretim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görevlileri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öğretim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üyelerinin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uzun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süreli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görevlendirilmesinde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şartları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sağlamaları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halinde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uzun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süreli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görevlendirilebilirler</w:t>
      </w:r>
      <w:proofErr w:type="spellEnd"/>
      <w:r>
        <w:rPr>
          <w:rFonts w:ascii="Times New Roman" w:hAnsi="Times New Roman" w:cs="Times New Roman"/>
          <w:sz w:val="24"/>
          <w:szCs w:val="24"/>
        </w:rPr>
        <w:t>.</w:t>
      </w:r>
    </w:p>
    <w:p w14:paraId="40408C13" w14:textId="77777777" w:rsidR="000C6A54" w:rsidRDefault="000C6A54">
      <w:pPr>
        <w:pStyle w:val="AralkYok"/>
        <w:jc w:val="both"/>
        <w:rPr>
          <w:rFonts w:ascii="Times New Roman" w:hAnsi="Times New Roman" w:cs="Times New Roman"/>
          <w:spacing w:val="-1"/>
          <w:sz w:val="24"/>
          <w:szCs w:val="24"/>
        </w:rPr>
      </w:pPr>
    </w:p>
    <w:p w14:paraId="074A8A8D" w14:textId="77777777" w:rsidR="000C6A54" w:rsidRDefault="00000000">
      <w:pPr>
        <w:pStyle w:val="AralkYok"/>
        <w:ind w:firstLine="720"/>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(3) </w:t>
      </w:r>
      <w:r>
        <w:rPr>
          <w:rFonts w:ascii="Times New Roman" w:hAnsi="Times New Roman" w:cs="Times New Roman"/>
          <w:b/>
          <w:sz w:val="24"/>
          <w:szCs w:val="24"/>
        </w:rPr>
        <w:t xml:space="preserve">(DK:SK-07/03/2023-2023/22) </w:t>
      </w:r>
      <w:proofErr w:type="spellStart"/>
      <w:r>
        <w:rPr>
          <w:rFonts w:ascii="Times New Roman" w:hAnsi="Times New Roman" w:cs="Times New Roman"/>
          <w:spacing w:val="1"/>
          <w:sz w:val="24"/>
          <w:szCs w:val="24"/>
        </w:rPr>
        <w:t>Araştırma</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görevlilerinin</w:t>
      </w:r>
      <w:proofErr w:type="spellEnd"/>
      <w:r>
        <w:rPr>
          <w:rFonts w:ascii="Times New Roman" w:hAnsi="Times New Roman" w:cs="Times New Roman"/>
          <w:spacing w:val="1"/>
          <w:sz w:val="24"/>
          <w:szCs w:val="24"/>
        </w:rPr>
        <w:t xml:space="preserve"> yurt </w:t>
      </w:r>
      <w:proofErr w:type="spellStart"/>
      <w:r>
        <w:rPr>
          <w:rFonts w:ascii="Times New Roman" w:hAnsi="Times New Roman" w:cs="Times New Roman"/>
          <w:spacing w:val="1"/>
          <w:sz w:val="24"/>
          <w:szCs w:val="24"/>
        </w:rPr>
        <w:t>dışında</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uzun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süreli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olarak</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görevlendirilebilmeleri</w:t>
      </w:r>
      <w:proofErr w:type="spellEnd"/>
      <w:r>
        <w:rPr>
          <w:rFonts w:ascii="Times New Roman" w:hAnsi="Times New Roman" w:cs="Times New Roman"/>
          <w:spacing w:val="1"/>
          <w:sz w:val="24"/>
          <w:szCs w:val="24"/>
        </w:rPr>
        <w:t xml:space="preserve"> </w:t>
      </w:r>
      <w:proofErr w:type="spellStart"/>
      <w:proofErr w:type="gramStart"/>
      <w:r>
        <w:rPr>
          <w:rFonts w:ascii="Times New Roman" w:hAnsi="Times New Roman" w:cs="Times New Roman"/>
          <w:spacing w:val="1"/>
          <w:sz w:val="24"/>
          <w:szCs w:val="24"/>
        </w:rPr>
        <w:t>için</w:t>
      </w:r>
      <w:proofErr w:type="spellEnd"/>
      <w:r>
        <w:rPr>
          <w:rFonts w:ascii="Times New Roman" w:hAnsi="Times New Roman" w:cs="Times New Roman"/>
          <w:spacing w:val="1"/>
          <w:sz w:val="24"/>
          <w:szCs w:val="24"/>
        </w:rPr>
        <w:t>;</w:t>
      </w:r>
      <w:proofErr w:type="gramEnd"/>
    </w:p>
    <w:p w14:paraId="51B1E7F0" w14:textId="77777777" w:rsidR="000C6A54" w:rsidRDefault="00000000">
      <w:pPr>
        <w:pStyle w:val="AralkYok"/>
        <w:jc w:val="both"/>
        <w:rPr>
          <w:rFonts w:ascii="Times New Roman" w:hAnsi="Times New Roman" w:cs="Times New Roman"/>
          <w:sz w:val="24"/>
          <w:szCs w:val="24"/>
        </w:rPr>
      </w:pPr>
      <w:r>
        <w:rPr>
          <w:rFonts w:ascii="Times New Roman" w:hAnsi="Times New Roman" w:cs="Times New Roman"/>
          <w:spacing w:val="1"/>
          <w:sz w:val="24"/>
          <w:szCs w:val="24"/>
        </w:rPr>
        <w:t xml:space="preserve"> </w:t>
      </w:r>
      <w:r>
        <w:rPr>
          <w:rFonts w:ascii="Times New Roman" w:hAnsi="Times New Roman" w:cs="Times New Roman"/>
          <w:spacing w:val="1"/>
          <w:sz w:val="24"/>
          <w:szCs w:val="24"/>
        </w:rPr>
        <w:tab/>
        <w:t xml:space="preserve">a) </w:t>
      </w:r>
      <w:r>
        <w:rPr>
          <w:rFonts w:ascii="Times New Roman" w:hAnsi="Times New Roman" w:cs="Times New Roman"/>
          <w:b/>
          <w:sz w:val="24"/>
          <w:szCs w:val="24"/>
        </w:rPr>
        <w:t xml:space="preserve">(EK:SK-07/03/2023-2023/22) </w:t>
      </w:r>
      <w:r>
        <w:rPr>
          <w:rFonts w:ascii="Times New Roman" w:hAnsi="Times New Roman" w:cs="Times New Roman"/>
          <w:sz w:val="24"/>
          <w:szCs w:val="24"/>
        </w:rPr>
        <w:t xml:space="preserve">2547 </w:t>
      </w:r>
      <w:proofErr w:type="spellStart"/>
      <w:r>
        <w:rPr>
          <w:rFonts w:ascii="Times New Roman" w:hAnsi="Times New Roman" w:cs="Times New Roman"/>
          <w:sz w:val="24"/>
          <w:szCs w:val="24"/>
        </w:rPr>
        <w:t>sayılı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Kanunun</w:t>
      </w:r>
      <w:proofErr w:type="spellEnd"/>
      <w:r>
        <w:rPr>
          <w:rFonts w:ascii="Times New Roman" w:hAnsi="Times New Roman" w:cs="Times New Roman"/>
          <w:sz w:val="24"/>
          <w:szCs w:val="24"/>
        </w:rPr>
        <w:t xml:space="preserve"> 33 </w:t>
      </w:r>
      <w:proofErr w:type="spellStart"/>
      <w:r>
        <w:rPr>
          <w:rFonts w:ascii="Times New Roman" w:hAnsi="Times New Roman" w:cs="Times New Roman"/>
          <w:sz w:val="24"/>
          <w:szCs w:val="24"/>
        </w:rPr>
        <w:t>üncü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maddesi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kapsamında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araştırma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görevlileri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üniversitede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yıl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yapmış</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olmak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şartıyla</w:t>
      </w:r>
      <w:proofErr w:type="spellEnd"/>
      <w:r>
        <w:rPr>
          <w:rFonts w:ascii="Times New Roman" w:hAnsi="Times New Roman" w:cs="Times New Roman"/>
          <w:sz w:val="24"/>
          <w:szCs w:val="24"/>
        </w:rPr>
        <w:t xml:space="preserve"> yurt </w:t>
      </w:r>
      <w:proofErr w:type="spellStart"/>
      <w:r>
        <w:rPr>
          <w:rFonts w:ascii="Times New Roman" w:hAnsi="Times New Roman" w:cs="Times New Roman"/>
          <w:sz w:val="24"/>
          <w:szCs w:val="24"/>
        </w:rPr>
        <w:t>dışında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fazla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yıla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aylıklı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olarak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görevlendirilebilirler</w:t>
      </w:r>
      <w:proofErr w:type="spellEnd"/>
      <w:r>
        <w:rPr>
          <w:rFonts w:ascii="Times New Roman" w:hAnsi="Times New Roman" w:cs="Times New Roman"/>
          <w:sz w:val="24"/>
          <w:szCs w:val="24"/>
        </w:rPr>
        <w:t xml:space="preserve">. Bu </w:t>
      </w:r>
      <w:proofErr w:type="spellStart"/>
      <w:r>
        <w:rPr>
          <w:rFonts w:ascii="Times New Roman" w:hAnsi="Times New Roman" w:cs="Times New Roman"/>
          <w:sz w:val="24"/>
          <w:szCs w:val="24"/>
        </w:rPr>
        <w:t>kapsamda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araştırma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görevlilerinin</w:t>
      </w:r>
      <w:proofErr w:type="spellEnd"/>
      <w:r>
        <w:rPr>
          <w:rFonts w:ascii="Times New Roman" w:hAnsi="Times New Roman" w:cs="Times New Roman"/>
          <w:sz w:val="24"/>
          <w:szCs w:val="24"/>
        </w:rPr>
        <w:t xml:space="preserve"> yurt </w:t>
      </w:r>
      <w:proofErr w:type="spellStart"/>
      <w:r>
        <w:rPr>
          <w:rFonts w:ascii="Times New Roman" w:hAnsi="Times New Roman" w:cs="Times New Roman"/>
          <w:sz w:val="24"/>
          <w:szCs w:val="24"/>
        </w:rPr>
        <w:t>dışında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görevlendirme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süreleri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kısa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süreli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görevlendirmeler</w:t>
      </w:r>
      <w:proofErr w:type="spellEnd"/>
      <w:r>
        <w:rPr>
          <w:rFonts w:ascii="Times New Roman" w:hAnsi="Times New Roman" w:cs="Times New Roman"/>
          <w:sz w:val="24"/>
          <w:szCs w:val="24"/>
        </w:rPr>
        <w:t xml:space="preserve"> de </w:t>
      </w:r>
      <w:proofErr w:type="spellStart"/>
      <w:r>
        <w:rPr>
          <w:rStyle w:val="grame"/>
          <w:rFonts w:ascii="Times New Roman" w:hAnsi="Times New Roman" w:cs="Times New Roman"/>
          <w:sz w:val="24"/>
          <w:szCs w:val="24"/>
        </w:rPr>
        <w:t>dahil</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olmak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üzere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toplamda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yılı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geçemez</w:t>
      </w:r>
      <w:proofErr w:type="spellEnd"/>
      <w:r>
        <w:rPr>
          <w:rFonts w:ascii="Times New Roman" w:hAnsi="Times New Roman" w:cs="Times New Roman"/>
          <w:sz w:val="24"/>
          <w:szCs w:val="24"/>
        </w:rPr>
        <w:t>. </w:t>
      </w:r>
    </w:p>
    <w:p w14:paraId="311BBC2D" w14:textId="77777777" w:rsidR="000C6A54" w:rsidRDefault="00000000">
      <w:pPr>
        <w:pStyle w:val="AralkYok"/>
        <w:ind w:firstLine="720"/>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b/>
          <w:sz w:val="24"/>
          <w:szCs w:val="24"/>
        </w:rPr>
        <w:t xml:space="preserve">(DK:SK-07/03/2023-2023/22) </w:t>
      </w:r>
      <w:r>
        <w:rPr>
          <w:rFonts w:ascii="Times New Roman" w:hAnsi="Times New Roman" w:cs="Times New Roman"/>
          <w:sz w:val="24"/>
          <w:szCs w:val="24"/>
        </w:rPr>
        <w:t xml:space="preserve">2547 </w:t>
      </w:r>
      <w:proofErr w:type="spellStart"/>
      <w:r>
        <w:rPr>
          <w:rFonts w:ascii="Times New Roman" w:hAnsi="Times New Roman" w:cs="Times New Roman"/>
          <w:sz w:val="24"/>
          <w:szCs w:val="24"/>
        </w:rPr>
        <w:t>sayılı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Kanunun</w:t>
      </w:r>
      <w:proofErr w:type="spellEnd"/>
      <w:r>
        <w:rPr>
          <w:rFonts w:ascii="Times New Roman" w:hAnsi="Times New Roman" w:cs="Times New Roman"/>
          <w:sz w:val="24"/>
          <w:szCs w:val="24"/>
        </w:rPr>
        <w:t xml:space="preserve"> 50 </w:t>
      </w:r>
      <w:proofErr w:type="spellStart"/>
      <w:r>
        <w:rPr>
          <w:rStyle w:val="spelle"/>
          <w:rFonts w:ascii="Times New Roman" w:hAnsi="Times New Roman" w:cs="Times New Roman"/>
          <w:sz w:val="24"/>
          <w:szCs w:val="24"/>
        </w:rPr>
        <w:t>nci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maddesinin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birinci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fıkrasının</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bendi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kapsamında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araştırma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görevlileri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üniversiteye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döndüklerinde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mecburi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hizmet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yükümlülüklerini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yerine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getirebilecek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yeterli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çalışma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süresine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olması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hususu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gözetilerek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üniversitede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yıl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yapmış</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olmak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şartıyla</w:t>
      </w:r>
      <w:proofErr w:type="spellEnd"/>
      <w:r>
        <w:rPr>
          <w:rFonts w:ascii="Times New Roman" w:hAnsi="Times New Roman" w:cs="Times New Roman"/>
          <w:sz w:val="24"/>
          <w:szCs w:val="24"/>
        </w:rPr>
        <w:t xml:space="preserve"> yurt </w:t>
      </w:r>
      <w:proofErr w:type="spellStart"/>
      <w:r>
        <w:rPr>
          <w:rFonts w:ascii="Times New Roman" w:hAnsi="Times New Roman" w:cs="Times New Roman"/>
          <w:sz w:val="24"/>
          <w:szCs w:val="24"/>
        </w:rPr>
        <w:t>dışında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fazla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altı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aylıklı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olarak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görevlendirilebilirler</w:t>
      </w:r>
      <w:proofErr w:type="spellEnd"/>
      <w:r>
        <w:rPr>
          <w:rFonts w:ascii="Times New Roman" w:hAnsi="Times New Roman" w:cs="Times New Roman"/>
          <w:sz w:val="24"/>
          <w:szCs w:val="24"/>
        </w:rPr>
        <w:t xml:space="preserve">. Bu </w:t>
      </w:r>
      <w:proofErr w:type="spellStart"/>
      <w:r>
        <w:rPr>
          <w:rFonts w:ascii="Times New Roman" w:hAnsi="Times New Roman" w:cs="Times New Roman"/>
          <w:sz w:val="24"/>
          <w:szCs w:val="24"/>
        </w:rPr>
        <w:t>kapsamda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araştırma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görevlilerinin</w:t>
      </w:r>
      <w:proofErr w:type="spellEnd"/>
      <w:r>
        <w:rPr>
          <w:rFonts w:ascii="Times New Roman" w:hAnsi="Times New Roman" w:cs="Times New Roman"/>
          <w:sz w:val="24"/>
          <w:szCs w:val="24"/>
        </w:rPr>
        <w:t xml:space="preserve"> yurt </w:t>
      </w:r>
      <w:proofErr w:type="spellStart"/>
      <w:r>
        <w:rPr>
          <w:rFonts w:ascii="Times New Roman" w:hAnsi="Times New Roman" w:cs="Times New Roman"/>
          <w:sz w:val="24"/>
          <w:szCs w:val="24"/>
        </w:rPr>
        <w:t>dışında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görevlendirme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süreleri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kısa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süreli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görevlendirmeler</w:t>
      </w:r>
      <w:proofErr w:type="spellEnd"/>
      <w:r>
        <w:rPr>
          <w:rFonts w:ascii="Times New Roman" w:hAnsi="Times New Roman" w:cs="Times New Roman"/>
          <w:sz w:val="24"/>
          <w:szCs w:val="24"/>
        </w:rPr>
        <w:t xml:space="preserve"> de </w:t>
      </w:r>
      <w:proofErr w:type="spellStart"/>
      <w:r>
        <w:rPr>
          <w:rStyle w:val="grame"/>
          <w:rFonts w:ascii="Times New Roman" w:hAnsi="Times New Roman" w:cs="Times New Roman"/>
          <w:sz w:val="24"/>
          <w:szCs w:val="24"/>
        </w:rPr>
        <w:t>dahil</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olmak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üzere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toplamda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yılı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geçemez</w:t>
      </w:r>
      <w:proofErr w:type="spellEnd"/>
      <w:r>
        <w:rPr>
          <w:rFonts w:ascii="Times New Roman" w:hAnsi="Times New Roman" w:cs="Times New Roman"/>
          <w:sz w:val="24"/>
          <w:szCs w:val="24"/>
        </w:rPr>
        <w:t>.</w:t>
      </w:r>
    </w:p>
    <w:p w14:paraId="100EE9F6" w14:textId="77777777" w:rsidR="000C6A54" w:rsidRDefault="000C6A54">
      <w:pPr>
        <w:pStyle w:val="AralkYok"/>
        <w:ind w:firstLine="720"/>
        <w:jc w:val="both"/>
        <w:rPr>
          <w:rFonts w:ascii="Times New Roman" w:hAnsi="Times New Roman" w:cs="Times New Roman"/>
          <w:sz w:val="24"/>
          <w:szCs w:val="24"/>
        </w:rPr>
      </w:pPr>
    </w:p>
    <w:p w14:paraId="27322D27" w14:textId="77777777" w:rsidR="000C6A54" w:rsidRDefault="00000000">
      <w:pPr>
        <w:pStyle w:val="AralkYok"/>
        <w:ind w:firstLine="720"/>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b/>
          <w:sz w:val="24"/>
          <w:szCs w:val="24"/>
        </w:rPr>
        <w:t xml:space="preserve">(EK:SK-07/03/2023-2023/22) </w:t>
      </w:r>
      <w:r>
        <w:rPr>
          <w:rFonts w:ascii="Times New Roman" w:hAnsi="Times New Roman" w:cs="Times New Roman"/>
          <w:sz w:val="24"/>
          <w:szCs w:val="24"/>
        </w:rPr>
        <w:t xml:space="preserve">Yurt </w:t>
      </w:r>
      <w:proofErr w:type="spellStart"/>
      <w:r>
        <w:rPr>
          <w:rFonts w:ascii="Times New Roman" w:hAnsi="Times New Roman" w:cs="Times New Roman"/>
          <w:sz w:val="24"/>
          <w:szCs w:val="24"/>
        </w:rPr>
        <w:t>dışında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uzun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süre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görevlendirilen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araştırma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görevlilerinin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ikinci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uzun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süreli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görevlendirilebilmeleri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için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birinci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görevlendirmeden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doğacak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mecburi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hizmet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süresini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tamamlamaları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gerekir</w:t>
      </w:r>
      <w:proofErr w:type="spellEnd"/>
      <w:r>
        <w:rPr>
          <w:rFonts w:ascii="Times New Roman" w:hAnsi="Times New Roman" w:cs="Times New Roman"/>
          <w:sz w:val="24"/>
          <w:szCs w:val="24"/>
        </w:rPr>
        <w:t>.</w:t>
      </w:r>
    </w:p>
    <w:p w14:paraId="4AFB0024" w14:textId="77777777" w:rsidR="000C6A54" w:rsidRDefault="000C6A54">
      <w:pPr>
        <w:pStyle w:val="GvdeMetni"/>
        <w:ind w:left="0" w:firstLine="0"/>
        <w:jc w:val="left"/>
      </w:pPr>
    </w:p>
    <w:p w14:paraId="1A415027" w14:textId="77777777" w:rsidR="000C6A54" w:rsidRDefault="00000000">
      <w:pPr>
        <w:pStyle w:val="metin"/>
        <w:spacing w:before="0" w:beforeAutospacing="0" w:after="0" w:afterAutospacing="0"/>
        <w:ind w:firstLine="720"/>
        <w:jc w:val="both"/>
      </w:pPr>
      <w:r>
        <w:t xml:space="preserve">(4) </w:t>
      </w:r>
      <w:r>
        <w:rPr>
          <w:b/>
        </w:rPr>
        <w:t xml:space="preserve">(EK:SK-07/03/2023-2023/22) </w:t>
      </w:r>
      <w:r>
        <w:t>Yurt içi veya yurt dışı kurum ve kuruluşlardan burs sağlanması şartıyla doktora ile tıpta, diş hekimliğinde, eczacılıkta ve veteriner hekimlikte uzmanlık veya sanatta yeterlik eğitiminden sonra kadrosunun bulunduğu üniversitenin kadrolarında en az iki yıl görev yapan öğretim elemanlarına bir yıl süreyle aylıksız izin verilerek yurt dışında görevlendirme yapılabilir. Bu bent hükümlerinden yararlanarak aylıksız izin alanların bu kapsamda tekrar aylıksız izin alarak görevlendirilebilmesi için üniversiteye dönüş ve işe başlama tarihinden itibaren en az üç yıl görev yapmış olması gerekir.</w:t>
      </w:r>
    </w:p>
    <w:p w14:paraId="56ACB14C" w14:textId="77777777" w:rsidR="000C6A54" w:rsidRDefault="000C6A54">
      <w:pPr>
        <w:pStyle w:val="GvdeMetni"/>
        <w:ind w:left="0" w:firstLine="0"/>
        <w:jc w:val="left"/>
      </w:pPr>
    </w:p>
    <w:p w14:paraId="3A1A953D" w14:textId="77777777" w:rsidR="000C6A54" w:rsidRDefault="00000000">
      <w:pPr>
        <w:pStyle w:val="metin"/>
        <w:spacing w:before="0" w:beforeAutospacing="0" w:after="0" w:afterAutospacing="0"/>
        <w:ind w:firstLine="720"/>
        <w:jc w:val="both"/>
      </w:pPr>
      <w:r>
        <w:t xml:space="preserve">(5) </w:t>
      </w:r>
      <w:r>
        <w:rPr>
          <w:b/>
        </w:rPr>
        <w:t xml:space="preserve">(EK:SK-07/03/2023-2023/22) </w:t>
      </w:r>
      <w:r>
        <w:t>Yurt dışında görevlendirilen öğretim elemanlarının aylıklı veya aylıksız görevlendirilmesi, öğretim elemanının burs veya ücret sağlayıp sağlamadığı ve temin edilen burs veya ücretin geçimini sağlayıp sağlayamayacağı esas alınarak karara bağlanır.</w:t>
      </w:r>
    </w:p>
    <w:p w14:paraId="28DC1CD4" w14:textId="77777777" w:rsidR="000C6A54" w:rsidRDefault="000C6A54">
      <w:pPr>
        <w:pStyle w:val="metin"/>
        <w:spacing w:before="0" w:beforeAutospacing="0" w:after="0" w:afterAutospacing="0"/>
        <w:ind w:firstLine="720"/>
        <w:jc w:val="both"/>
      </w:pPr>
    </w:p>
    <w:p w14:paraId="1F4AB86D" w14:textId="77777777" w:rsidR="000C6A54" w:rsidRDefault="000C6A54">
      <w:pPr>
        <w:pStyle w:val="metin"/>
        <w:spacing w:before="0" w:beforeAutospacing="0" w:after="0" w:afterAutospacing="0"/>
        <w:ind w:firstLine="720"/>
        <w:jc w:val="both"/>
      </w:pPr>
    </w:p>
    <w:p w14:paraId="1091E50C" w14:textId="77777777" w:rsidR="000C6A54" w:rsidRDefault="00000000">
      <w:pPr>
        <w:pStyle w:val="metin"/>
        <w:spacing w:before="0" w:beforeAutospacing="0" w:after="0" w:afterAutospacing="0"/>
        <w:jc w:val="center"/>
        <w:rPr>
          <w:b/>
          <w:bCs/>
        </w:rPr>
      </w:pPr>
      <w:r>
        <w:rPr>
          <w:b/>
        </w:rPr>
        <w:t>DÖRDÜNCÜ BÖLÜM</w:t>
      </w:r>
    </w:p>
    <w:p w14:paraId="480CC0B8" w14:textId="77777777" w:rsidR="000C6A54" w:rsidRDefault="00000000">
      <w:pPr>
        <w:pStyle w:val="metin"/>
        <w:spacing w:before="0" w:beforeAutospacing="0" w:after="0" w:afterAutospacing="0"/>
        <w:jc w:val="center"/>
        <w:rPr>
          <w:b/>
          <w:bCs/>
        </w:rPr>
      </w:pPr>
      <w:r>
        <w:rPr>
          <w:b/>
          <w:bCs/>
        </w:rPr>
        <w:t xml:space="preserve">Üniversite Dışına Yapılacak Görevlendirilmeler </w:t>
      </w:r>
    </w:p>
    <w:p w14:paraId="2C4A3800" w14:textId="77777777" w:rsidR="000C6A54" w:rsidRDefault="000C6A54">
      <w:pPr>
        <w:pStyle w:val="metin"/>
        <w:spacing w:before="0" w:beforeAutospacing="0" w:after="0" w:afterAutospacing="0"/>
        <w:jc w:val="both"/>
        <w:rPr>
          <w:b/>
          <w:bCs/>
          <w:color w:val="FF0000"/>
        </w:rPr>
      </w:pPr>
    </w:p>
    <w:p w14:paraId="365313B8" w14:textId="77777777" w:rsidR="000C6A54" w:rsidRPr="009362BF" w:rsidRDefault="00000000">
      <w:pPr>
        <w:pStyle w:val="Balk1"/>
        <w:ind w:left="0" w:firstLine="720"/>
        <w:jc w:val="both"/>
        <w:rPr>
          <w:b w:val="0"/>
          <w:bCs w:val="0"/>
        </w:rPr>
      </w:pPr>
      <w:r>
        <w:rPr>
          <w:color w:val="000000" w:themeColor="text1"/>
        </w:rPr>
        <w:t>MADDE</w:t>
      </w:r>
      <w:r>
        <w:rPr>
          <w:color w:val="000000" w:themeColor="text1"/>
          <w:spacing w:val="1"/>
        </w:rPr>
        <w:t xml:space="preserve"> </w:t>
      </w:r>
      <w:r>
        <w:rPr>
          <w:color w:val="000000" w:themeColor="text1"/>
        </w:rPr>
        <w:t>6-</w:t>
      </w:r>
      <w:r>
        <w:rPr>
          <w:color w:val="FF0000"/>
        </w:rPr>
        <w:t xml:space="preserve"> </w:t>
      </w:r>
      <w:r>
        <w:rPr>
          <w:highlight w:val="white"/>
        </w:rPr>
        <w:t>(EK:SK-13/08/2024-2024/69)</w:t>
      </w:r>
      <w:r>
        <w:t xml:space="preserve"> (1) </w:t>
      </w:r>
      <w:r w:rsidRPr="009362BF">
        <w:rPr>
          <w:b w:val="0"/>
          <w:bCs w:val="0"/>
        </w:rPr>
        <w:t xml:space="preserve">2547 sayılı Kanunun 37 inci maddesi uyarınca; Yükseköğretim kurumları dışındaki kuruluş veya kişilerce, üniversite içinde veya hizmetin gerektirdiği yerde, üniversiteler ve bağlı birimlerden istenecek, </w:t>
      </w:r>
      <w:r w:rsidRPr="009362BF">
        <w:rPr>
          <w:b w:val="0"/>
          <w:bCs w:val="0"/>
          <w:i/>
          <w:iCs/>
        </w:rPr>
        <w:t>bilimsel görüş,   proje, araştırma ve benzeri hizmetler (raporlama, süreli danışmanlık) ile üniversitede ve üniversiteye bağlı kurumlarda, hasta muayene ve tedavisi ve bunlarla ilgili tahliller ve araştırmalar üniversite yönetim kurulunca kabul edilecek esaslara bağlı olmak üzere yapılabilir.</w:t>
      </w:r>
      <w:r w:rsidRPr="009362BF">
        <w:rPr>
          <w:b w:val="0"/>
          <w:bCs w:val="0"/>
        </w:rPr>
        <w:t xml:space="preserve"> Bu hususta alınacak ücretler ilgili yükseköğretim kurumunun veya buna bağlı birimin döner sermayesine gelir kaydedilir.</w:t>
      </w:r>
    </w:p>
    <w:p w14:paraId="2C284AC5" w14:textId="77777777" w:rsidR="000C6A54" w:rsidRPr="009362BF" w:rsidRDefault="00000000">
      <w:pPr>
        <w:pStyle w:val="Balk1"/>
        <w:ind w:left="0" w:firstLine="720"/>
        <w:jc w:val="both"/>
        <w:rPr>
          <w:b w:val="0"/>
          <w:bCs w:val="0"/>
        </w:rPr>
      </w:pPr>
      <w:r w:rsidRPr="009362BF">
        <w:rPr>
          <w:b w:val="0"/>
          <w:bCs w:val="0"/>
        </w:rPr>
        <w:t xml:space="preserve">a) 2547 sayılı Kanunun 37 inci maddesi kapsamında görevlendirme talep edilecek </w:t>
      </w:r>
      <w:proofErr w:type="gramStart"/>
      <w:r w:rsidRPr="009362BF">
        <w:rPr>
          <w:b w:val="0"/>
          <w:bCs w:val="0"/>
        </w:rPr>
        <w:t>ise;  üniversite</w:t>
      </w:r>
      <w:proofErr w:type="gramEnd"/>
      <w:r w:rsidRPr="009362BF">
        <w:rPr>
          <w:b w:val="0"/>
          <w:bCs w:val="0"/>
        </w:rPr>
        <w:t xml:space="preserve"> imkanlarının kullanılıp kullanılmadığına bakılarak, görevlendirme talebi (1) numaralı fıkrada yer alan hususlar doğrultusunda değerlendirilerek dekan, enstitü veya yüksekokul müdürünün uygun</w:t>
      </w:r>
      <w:r w:rsidRPr="009362BF">
        <w:rPr>
          <w:b w:val="0"/>
          <w:bCs w:val="0"/>
          <w:spacing w:val="1"/>
        </w:rPr>
        <w:t xml:space="preserve"> </w:t>
      </w:r>
      <w:r w:rsidRPr="009362BF">
        <w:rPr>
          <w:b w:val="0"/>
          <w:bCs w:val="0"/>
        </w:rPr>
        <w:t>bulması ve ilgili</w:t>
      </w:r>
      <w:r w:rsidRPr="009362BF">
        <w:rPr>
          <w:b w:val="0"/>
          <w:bCs w:val="0"/>
          <w:spacing w:val="1"/>
        </w:rPr>
        <w:t xml:space="preserve"> </w:t>
      </w:r>
      <w:r w:rsidRPr="009362BF">
        <w:rPr>
          <w:b w:val="0"/>
          <w:bCs w:val="0"/>
        </w:rPr>
        <w:t>yönetim</w:t>
      </w:r>
      <w:r w:rsidRPr="009362BF">
        <w:rPr>
          <w:b w:val="0"/>
          <w:bCs w:val="0"/>
          <w:spacing w:val="1"/>
        </w:rPr>
        <w:t xml:space="preserve"> </w:t>
      </w:r>
      <w:r w:rsidRPr="009362BF">
        <w:rPr>
          <w:b w:val="0"/>
          <w:bCs w:val="0"/>
        </w:rPr>
        <w:t>kurulunun</w:t>
      </w:r>
      <w:r w:rsidRPr="009362BF">
        <w:rPr>
          <w:b w:val="0"/>
          <w:bCs w:val="0"/>
          <w:spacing w:val="1"/>
        </w:rPr>
        <w:t xml:space="preserve"> </w:t>
      </w:r>
      <w:r w:rsidRPr="009362BF">
        <w:rPr>
          <w:b w:val="0"/>
          <w:bCs w:val="0"/>
        </w:rPr>
        <w:t>kararı</w:t>
      </w:r>
      <w:r w:rsidRPr="009362BF">
        <w:rPr>
          <w:b w:val="0"/>
          <w:bCs w:val="0"/>
          <w:spacing w:val="1"/>
        </w:rPr>
        <w:t xml:space="preserve"> alınarak Döner Sermaye İşletmesi Müdürlüğüne gönderilir.</w:t>
      </w:r>
    </w:p>
    <w:p w14:paraId="20C921A3" w14:textId="77777777" w:rsidR="000C6A54" w:rsidRPr="009362BF" w:rsidRDefault="00000000">
      <w:pPr>
        <w:pStyle w:val="Balk1"/>
        <w:ind w:left="0" w:firstLine="720"/>
        <w:jc w:val="both"/>
        <w:rPr>
          <w:b w:val="0"/>
          <w:bCs w:val="0"/>
        </w:rPr>
      </w:pPr>
      <w:r w:rsidRPr="009362BF">
        <w:rPr>
          <w:b w:val="0"/>
          <w:bCs w:val="0"/>
          <w:spacing w:val="1"/>
        </w:rPr>
        <w:t xml:space="preserve">b) Döner Sermaye İşletmesi Müdürlüğü tarafından alınan Yürütme Kurulu Kararı ilgilinin birimine ve Rektörlük Personel Dairesi Başkanlığına gönderilir. </w:t>
      </w:r>
    </w:p>
    <w:p w14:paraId="5F1C3B49" w14:textId="77777777" w:rsidR="000C6A54" w:rsidRPr="009362BF" w:rsidRDefault="00000000">
      <w:pPr>
        <w:pStyle w:val="Balk1"/>
        <w:ind w:left="0" w:firstLine="720"/>
        <w:jc w:val="both"/>
        <w:rPr>
          <w:b w:val="0"/>
          <w:bCs w:val="0"/>
        </w:rPr>
      </w:pPr>
      <w:r w:rsidRPr="009362BF">
        <w:rPr>
          <w:b w:val="0"/>
          <w:bCs w:val="0"/>
          <w:spacing w:val="1"/>
        </w:rPr>
        <w:t xml:space="preserve">c) Görevlendirme talebi kamu kurum ve kuruluşlarından gelmiş ise Rektörlük Personel Dairesi Başkanlığı tarafından ilgili Rektör Yardımcısının imzası ile kuruma yazı yazılır. </w:t>
      </w:r>
    </w:p>
    <w:p w14:paraId="591B4DE3" w14:textId="77777777" w:rsidR="000C6A54" w:rsidRPr="009362BF" w:rsidRDefault="00000000">
      <w:pPr>
        <w:pStyle w:val="Balk1"/>
        <w:ind w:left="0" w:firstLine="720"/>
        <w:jc w:val="both"/>
        <w:rPr>
          <w:b w:val="0"/>
          <w:bCs w:val="0"/>
        </w:rPr>
      </w:pPr>
      <w:proofErr w:type="gramStart"/>
      <w:r w:rsidRPr="009362BF">
        <w:rPr>
          <w:b w:val="0"/>
          <w:bCs w:val="0"/>
          <w:spacing w:val="1"/>
        </w:rPr>
        <w:t>ç</w:t>
      </w:r>
      <w:proofErr w:type="gramEnd"/>
      <w:r w:rsidRPr="009362BF">
        <w:rPr>
          <w:b w:val="0"/>
          <w:bCs w:val="0"/>
          <w:spacing w:val="1"/>
        </w:rPr>
        <w:t>) Kamu kurum ve kuruluşları dışındaki yerlere ilgili birim tarafından cevap yazısı yazılır.</w:t>
      </w:r>
    </w:p>
    <w:p w14:paraId="0787ECAA" w14:textId="77777777" w:rsidR="000C6A54" w:rsidRPr="009362BF" w:rsidRDefault="000C6A54">
      <w:pPr>
        <w:pStyle w:val="Balk1"/>
        <w:ind w:left="0" w:firstLine="720"/>
        <w:jc w:val="both"/>
        <w:rPr>
          <w:b w:val="0"/>
          <w:bCs w:val="0"/>
        </w:rPr>
      </w:pPr>
    </w:p>
    <w:p w14:paraId="048ED827" w14:textId="77777777" w:rsidR="000C6A54" w:rsidRPr="009362BF" w:rsidRDefault="00000000">
      <w:pPr>
        <w:pStyle w:val="Balk1"/>
        <w:ind w:left="0" w:firstLine="720"/>
        <w:jc w:val="both"/>
        <w:rPr>
          <w:b w:val="0"/>
          <w:bCs w:val="0"/>
        </w:rPr>
      </w:pPr>
      <w:r w:rsidRPr="009362BF">
        <w:rPr>
          <w:b w:val="0"/>
          <w:bCs w:val="0"/>
        </w:rPr>
        <w:t>2) 2547 sayılı Kanunun 37 inci maddesi kapsamında Üniversitelerden görevlendirme talep edilecek ise;</w:t>
      </w:r>
    </w:p>
    <w:p w14:paraId="770711F4" w14:textId="77777777" w:rsidR="000C6A54" w:rsidRPr="009362BF" w:rsidRDefault="00000000">
      <w:pPr>
        <w:pStyle w:val="Balk1"/>
        <w:ind w:left="0" w:firstLine="720"/>
        <w:jc w:val="both"/>
        <w:rPr>
          <w:b w:val="0"/>
          <w:bCs w:val="0"/>
        </w:rPr>
      </w:pPr>
      <w:r w:rsidRPr="009362BF">
        <w:rPr>
          <w:b w:val="0"/>
          <w:bCs w:val="0"/>
        </w:rPr>
        <w:t>a) Görevlendirme talebi ilgili birim tarafından Personel Dairesi Başkanlığına gönderilir.</w:t>
      </w:r>
    </w:p>
    <w:p w14:paraId="6548A9E9" w14:textId="77777777" w:rsidR="000C6A54" w:rsidRPr="009362BF" w:rsidRDefault="00000000">
      <w:pPr>
        <w:pStyle w:val="Balk1"/>
        <w:ind w:left="0" w:firstLine="720"/>
        <w:jc w:val="both"/>
        <w:rPr>
          <w:b w:val="0"/>
          <w:bCs w:val="0"/>
          <w:spacing w:val="1"/>
        </w:rPr>
      </w:pPr>
      <w:r w:rsidRPr="009362BF">
        <w:rPr>
          <w:b w:val="0"/>
          <w:bCs w:val="0"/>
        </w:rPr>
        <w:t xml:space="preserve">b) </w:t>
      </w:r>
      <w:r w:rsidRPr="009362BF">
        <w:rPr>
          <w:b w:val="0"/>
          <w:bCs w:val="0"/>
          <w:spacing w:val="1"/>
        </w:rPr>
        <w:t>Personel Dairesi Başkanlığı tarafından ilgili Rektör Yardımcısının imzası ile Üniversiteye yazı yazılır.</w:t>
      </w:r>
    </w:p>
    <w:p w14:paraId="2FAB3B9E" w14:textId="77777777" w:rsidR="000C6A54" w:rsidRPr="009362BF" w:rsidRDefault="000C6A54">
      <w:pPr>
        <w:pStyle w:val="Balk1"/>
        <w:spacing w:line="240" w:lineRule="auto"/>
        <w:ind w:left="0" w:firstLine="720"/>
        <w:jc w:val="both"/>
        <w:rPr>
          <w:b w:val="0"/>
          <w:bCs w:val="0"/>
          <w:color w:val="000000" w:themeColor="text1"/>
        </w:rPr>
      </w:pPr>
    </w:p>
    <w:p w14:paraId="571AEC6C" w14:textId="77777777" w:rsidR="000C6A54" w:rsidRDefault="000C6A54">
      <w:pPr>
        <w:pStyle w:val="Balk1"/>
        <w:spacing w:line="240" w:lineRule="auto"/>
        <w:ind w:left="0" w:firstLine="720"/>
        <w:jc w:val="both"/>
        <w:rPr>
          <w:color w:val="FF0000"/>
          <w:shd w:val="clear" w:color="auto" w:fill="FFFFFF"/>
        </w:rPr>
      </w:pPr>
    </w:p>
    <w:p w14:paraId="3EECC4C6" w14:textId="77777777" w:rsidR="000C6A54" w:rsidRDefault="00000000">
      <w:pPr>
        <w:ind w:right="128" w:firstLine="720"/>
        <w:jc w:val="both"/>
      </w:pPr>
      <w:r>
        <w:rPr>
          <w:b/>
          <w:color w:val="000000" w:themeColor="text1"/>
          <w:sz w:val="24"/>
          <w:szCs w:val="24"/>
        </w:rPr>
        <w:t>MADDE</w:t>
      </w:r>
      <w:r>
        <w:rPr>
          <w:b/>
          <w:color w:val="000000" w:themeColor="text1"/>
          <w:spacing w:val="1"/>
          <w:sz w:val="24"/>
          <w:szCs w:val="24"/>
        </w:rPr>
        <w:t xml:space="preserve"> </w:t>
      </w:r>
      <w:r>
        <w:rPr>
          <w:b/>
          <w:color w:val="000000" w:themeColor="text1"/>
          <w:sz w:val="24"/>
          <w:szCs w:val="24"/>
        </w:rPr>
        <w:t>7 –</w:t>
      </w:r>
      <w:r>
        <w:rPr>
          <w:color w:val="000000" w:themeColor="text1"/>
          <w:sz w:val="24"/>
          <w:szCs w:val="24"/>
          <w:highlight w:val="white"/>
        </w:rPr>
        <w:t xml:space="preserve"> </w:t>
      </w:r>
      <w:r>
        <w:rPr>
          <w:sz w:val="24"/>
          <w:szCs w:val="24"/>
          <w:highlight w:val="white"/>
        </w:rPr>
        <w:t>(</w:t>
      </w:r>
      <w:r>
        <w:rPr>
          <w:b/>
          <w:bCs/>
          <w:sz w:val="24"/>
          <w:szCs w:val="24"/>
          <w:highlight w:val="white"/>
        </w:rPr>
        <w:t>EK:SK-13/08/2024-2024/69)</w:t>
      </w:r>
      <w:r>
        <w:rPr>
          <w:b/>
          <w:sz w:val="24"/>
          <w:szCs w:val="24"/>
          <w:highlight w:val="white"/>
        </w:rPr>
        <w:t xml:space="preserve"> </w:t>
      </w:r>
      <w:r>
        <w:rPr>
          <w:b/>
          <w:sz w:val="24"/>
          <w:szCs w:val="24"/>
        </w:rPr>
        <w:t xml:space="preserve"> </w:t>
      </w:r>
      <w:r>
        <w:rPr>
          <w:sz w:val="24"/>
          <w:szCs w:val="24"/>
        </w:rPr>
        <w:t xml:space="preserve">(1) 2547 sayılı Kanunun 38 inci maddesi uyarınca öğretim elemanları; ilgili kurumların talebi ve kendisinin muvafakati, üniversite yönetim kurulunun uygun görmesi ve rektörün onayı ile ihtiyaç duyulan konularda, </w:t>
      </w:r>
      <w:r>
        <w:rPr>
          <w:b/>
          <w:i/>
          <w:sz w:val="24"/>
          <w:szCs w:val="24"/>
        </w:rPr>
        <w:t>(İhtiyaç duyulan konular belirlenirken 2547/37 inci maddede belirtilen görevlendirme türlerinin dışında olması gerekmektedir.)</w:t>
      </w:r>
      <w:r>
        <w:rPr>
          <w:sz w:val="24"/>
          <w:szCs w:val="24"/>
        </w:rPr>
        <w:t xml:space="preserve"> özlük işlemleri kendi kurumlarınca yürütülmek kaydıyla, diğer kamu kurum ve kuruluşları ile kamu kurumu niteliğindeki meslek kuruluşlarında geçici olarak görevlendirilebilir. </w:t>
      </w:r>
      <w:r>
        <w:rPr>
          <w:sz w:val="24"/>
          <w:szCs w:val="24"/>
        </w:rPr>
        <w:lastRenderedPageBreak/>
        <w:t>Bu şekilde görevlendirilenlerin, kadrosunun bulunduğu yükseköğretim kurumlarındaki aylık ve diğer ödemeler ile öteki hakları devam eder. Yükseköğretim Kurulu, bağlı birimleri ve Üniversitelerarası Kurul ile Adli Tıp Kurumunda görevlendirilenler hariç olmak üzere bu fıkra uyarınca görevlendirilenler döner sermayeden yararlanamaz.</w:t>
      </w:r>
    </w:p>
    <w:p w14:paraId="1C45BC18" w14:textId="77777777" w:rsidR="000C6A54" w:rsidRDefault="00000000">
      <w:pPr>
        <w:ind w:right="128" w:firstLine="720"/>
        <w:jc w:val="both"/>
      </w:pPr>
      <w:r>
        <w:rPr>
          <w:sz w:val="24"/>
          <w:szCs w:val="24"/>
        </w:rPr>
        <w:t>a) 2547 sayılı Kanunun 38 inci maddesi kapsamında kamu kuruluşu ve vakıflardan gelen görevlendirme talebi Rektörlük Personel Dairesi Başkanlığı tarafından ilgilinin birimine gönderilir.</w:t>
      </w:r>
    </w:p>
    <w:p w14:paraId="3A4DA83B" w14:textId="77777777" w:rsidR="000C6A54" w:rsidRDefault="00000000">
      <w:pPr>
        <w:ind w:right="128" w:firstLine="720"/>
        <w:jc w:val="both"/>
      </w:pPr>
      <w:r>
        <w:rPr>
          <w:sz w:val="24"/>
          <w:szCs w:val="24"/>
        </w:rPr>
        <w:t>b) Birim tarafından görevlendirme talebi değerlendirilerek; dekan, enstitü veya yüksekokul müdürünün uygun</w:t>
      </w:r>
      <w:r>
        <w:rPr>
          <w:spacing w:val="1"/>
          <w:sz w:val="24"/>
          <w:szCs w:val="24"/>
        </w:rPr>
        <w:t xml:space="preserve"> </w:t>
      </w:r>
      <w:r>
        <w:rPr>
          <w:sz w:val="24"/>
          <w:szCs w:val="24"/>
        </w:rPr>
        <w:t>bulması, görevlendirilmesi talep edilen öğretim elemanının dilekçesi ile ilgili</w:t>
      </w:r>
      <w:r>
        <w:rPr>
          <w:spacing w:val="1"/>
          <w:sz w:val="24"/>
          <w:szCs w:val="24"/>
        </w:rPr>
        <w:t xml:space="preserve"> </w:t>
      </w:r>
      <w:r>
        <w:rPr>
          <w:sz w:val="24"/>
          <w:szCs w:val="24"/>
        </w:rPr>
        <w:t>yönetim</w:t>
      </w:r>
      <w:r>
        <w:rPr>
          <w:spacing w:val="1"/>
          <w:sz w:val="24"/>
          <w:szCs w:val="24"/>
        </w:rPr>
        <w:t xml:space="preserve"> </w:t>
      </w:r>
      <w:r>
        <w:rPr>
          <w:sz w:val="24"/>
          <w:szCs w:val="24"/>
        </w:rPr>
        <w:t>kurulunun</w:t>
      </w:r>
      <w:r>
        <w:rPr>
          <w:spacing w:val="1"/>
          <w:sz w:val="24"/>
          <w:szCs w:val="24"/>
        </w:rPr>
        <w:t xml:space="preserve"> </w:t>
      </w:r>
      <w:r>
        <w:rPr>
          <w:sz w:val="24"/>
          <w:szCs w:val="24"/>
        </w:rPr>
        <w:t>kararı</w:t>
      </w:r>
      <w:r>
        <w:rPr>
          <w:spacing w:val="1"/>
          <w:sz w:val="24"/>
          <w:szCs w:val="24"/>
        </w:rPr>
        <w:t xml:space="preserve"> alınarak Rektörlük Personel Dairesi Başkanlığına gönderilir.</w:t>
      </w:r>
    </w:p>
    <w:p w14:paraId="503BAC29" w14:textId="77777777" w:rsidR="000C6A54" w:rsidRDefault="00000000">
      <w:pPr>
        <w:ind w:right="128" w:firstLine="720"/>
        <w:jc w:val="both"/>
      </w:pPr>
      <w:r>
        <w:rPr>
          <w:sz w:val="24"/>
          <w:szCs w:val="24"/>
        </w:rPr>
        <w:t xml:space="preserve">c) </w:t>
      </w:r>
      <w:r>
        <w:rPr>
          <w:spacing w:val="1"/>
          <w:sz w:val="24"/>
          <w:szCs w:val="24"/>
        </w:rPr>
        <w:t xml:space="preserve">İlgilinin bu madde kapsamında görevlendirilmesi </w:t>
      </w:r>
      <w:r>
        <w:rPr>
          <w:sz w:val="24"/>
          <w:szCs w:val="24"/>
        </w:rPr>
        <w:t>Üniversite</w:t>
      </w:r>
      <w:r>
        <w:rPr>
          <w:spacing w:val="1"/>
          <w:sz w:val="24"/>
          <w:szCs w:val="24"/>
        </w:rPr>
        <w:t xml:space="preserve"> </w:t>
      </w:r>
      <w:r>
        <w:rPr>
          <w:sz w:val="24"/>
          <w:szCs w:val="24"/>
        </w:rPr>
        <w:t>Yönetim</w:t>
      </w:r>
      <w:r>
        <w:rPr>
          <w:spacing w:val="1"/>
          <w:sz w:val="24"/>
          <w:szCs w:val="24"/>
        </w:rPr>
        <w:t xml:space="preserve"> </w:t>
      </w:r>
      <w:r>
        <w:rPr>
          <w:sz w:val="24"/>
          <w:szCs w:val="24"/>
        </w:rPr>
        <w:t>Kurulu</w:t>
      </w:r>
      <w:r>
        <w:rPr>
          <w:spacing w:val="1"/>
          <w:sz w:val="24"/>
          <w:szCs w:val="24"/>
        </w:rPr>
        <w:t xml:space="preserve"> </w:t>
      </w:r>
      <w:r>
        <w:rPr>
          <w:sz w:val="24"/>
          <w:szCs w:val="24"/>
        </w:rPr>
        <w:t>Kararı</w:t>
      </w:r>
      <w:r>
        <w:rPr>
          <w:spacing w:val="1"/>
          <w:sz w:val="24"/>
          <w:szCs w:val="24"/>
        </w:rPr>
        <w:t xml:space="preserve"> </w:t>
      </w:r>
      <w:r>
        <w:rPr>
          <w:sz w:val="24"/>
          <w:szCs w:val="24"/>
        </w:rPr>
        <w:t>neticesinde</w:t>
      </w:r>
      <w:r>
        <w:rPr>
          <w:spacing w:val="1"/>
          <w:sz w:val="24"/>
          <w:szCs w:val="24"/>
        </w:rPr>
        <w:t xml:space="preserve"> </w:t>
      </w:r>
      <w:r>
        <w:rPr>
          <w:sz w:val="24"/>
          <w:szCs w:val="24"/>
        </w:rPr>
        <w:t>Rektörün</w:t>
      </w:r>
      <w:r>
        <w:rPr>
          <w:spacing w:val="1"/>
          <w:sz w:val="24"/>
          <w:szCs w:val="24"/>
        </w:rPr>
        <w:t xml:space="preserve"> </w:t>
      </w:r>
      <w:r>
        <w:rPr>
          <w:sz w:val="24"/>
          <w:szCs w:val="24"/>
        </w:rPr>
        <w:t>iznine</w:t>
      </w:r>
      <w:r>
        <w:rPr>
          <w:spacing w:val="1"/>
          <w:sz w:val="24"/>
          <w:szCs w:val="24"/>
        </w:rPr>
        <w:t xml:space="preserve"> </w:t>
      </w:r>
      <w:r>
        <w:rPr>
          <w:sz w:val="24"/>
          <w:szCs w:val="24"/>
        </w:rPr>
        <w:t>bağlıdır.</w:t>
      </w:r>
    </w:p>
    <w:p w14:paraId="1C487ABC" w14:textId="77777777" w:rsidR="000C6A54" w:rsidRDefault="000C6A54">
      <w:pPr>
        <w:ind w:right="128" w:firstLine="720"/>
        <w:jc w:val="both"/>
        <w:rPr>
          <w:color w:val="000000" w:themeColor="text1"/>
          <w:sz w:val="24"/>
          <w:szCs w:val="24"/>
        </w:rPr>
      </w:pPr>
    </w:p>
    <w:p w14:paraId="23994FF9" w14:textId="77777777" w:rsidR="000C6A54" w:rsidRDefault="000C6A54">
      <w:pPr>
        <w:pStyle w:val="metin"/>
        <w:spacing w:before="0" w:beforeAutospacing="0" w:after="0" w:afterAutospacing="0"/>
        <w:jc w:val="center"/>
        <w:rPr>
          <w:b/>
          <w:bCs/>
        </w:rPr>
      </w:pPr>
    </w:p>
    <w:p w14:paraId="4B9DB67C" w14:textId="77777777" w:rsidR="000C6A54" w:rsidRDefault="00000000">
      <w:pPr>
        <w:pStyle w:val="metin"/>
        <w:spacing w:before="0" w:beforeAutospacing="0" w:after="0" w:afterAutospacing="0"/>
        <w:jc w:val="center"/>
        <w:rPr>
          <w:b/>
          <w:bCs/>
        </w:rPr>
      </w:pPr>
      <w:r>
        <w:rPr>
          <w:b/>
        </w:rPr>
        <w:t>BEŞİNCİ BÖLÜM</w:t>
      </w:r>
    </w:p>
    <w:p w14:paraId="7C6E8145" w14:textId="77777777" w:rsidR="000C6A54" w:rsidRDefault="00000000">
      <w:pPr>
        <w:pStyle w:val="metin"/>
        <w:spacing w:before="0" w:beforeAutospacing="0" w:after="0" w:afterAutospacing="0"/>
        <w:jc w:val="center"/>
        <w:rPr>
          <w:b/>
        </w:rPr>
      </w:pPr>
      <w:r>
        <w:rPr>
          <w:b/>
        </w:rPr>
        <w:t>Çeşitli ve Son Hükümler</w:t>
      </w:r>
    </w:p>
    <w:p w14:paraId="3662262F" w14:textId="77777777" w:rsidR="000C6A54" w:rsidRDefault="000C6A54">
      <w:pPr>
        <w:pStyle w:val="GvdeMetni"/>
        <w:ind w:left="0" w:firstLine="0"/>
        <w:jc w:val="left"/>
      </w:pPr>
    </w:p>
    <w:p w14:paraId="6E5FA520" w14:textId="77777777" w:rsidR="000C6A54" w:rsidRDefault="00000000">
      <w:pPr>
        <w:pStyle w:val="Balk1"/>
        <w:spacing w:line="240" w:lineRule="auto"/>
        <w:ind w:left="0" w:firstLine="720"/>
        <w:jc w:val="both"/>
      </w:pPr>
      <w:bookmarkStart w:id="6" w:name="DÖRDÜNCÜ_BÖLÜM"/>
      <w:bookmarkStart w:id="7" w:name="Başvuru_şartları"/>
      <w:bookmarkEnd w:id="6"/>
      <w:bookmarkEnd w:id="7"/>
      <w:r>
        <w:rPr>
          <w:spacing w:val="-1"/>
        </w:rPr>
        <w:t>Başvuru</w:t>
      </w:r>
      <w:r>
        <w:rPr>
          <w:spacing w:val="-14"/>
        </w:rPr>
        <w:t xml:space="preserve"> </w:t>
      </w:r>
      <w:r>
        <w:rPr>
          <w:spacing w:val="-1"/>
        </w:rPr>
        <w:t>şartları</w:t>
      </w:r>
    </w:p>
    <w:p w14:paraId="664EA479" w14:textId="77777777" w:rsidR="000C6A54" w:rsidRDefault="00000000">
      <w:pPr>
        <w:pStyle w:val="GvdeMetni"/>
        <w:ind w:left="0" w:right="153" w:firstLine="720"/>
        <w:rPr>
          <w:spacing w:val="-2"/>
        </w:rPr>
      </w:pPr>
      <w:r>
        <w:rPr>
          <w:b/>
          <w:spacing w:val="-2"/>
        </w:rPr>
        <w:t xml:space="preserve">MADDE 8- </w:t>
      </w:r>
      <w:r>
        <w:rPr>
          <w:spacing w:val="-2"/>
        </w:rPr>
        <w:t xml:space="preserve">(l) Kısa süreli görevlendirme talebini içeren başvuru formuna </w:t>
      </w:r>
      <w:proofErr w:type="spellStart"/>
      <w:r>
        <w:rPr>
          <w:spacing w:val="-2"/>
        </w:rPr>
        <w:t>görevlendirmeyer</w:t>
      </w:r>
      <w:proofErr w:type="spellEnd"/>
      <w:r>
        <w:rPr>
          <w:spacing w:val="-2"/>
        </w:rPr>
        <w:t xml:space="preserve"> ve tarihini gösteren davet/kabul mektubu ve Türkçe çevirisi eklenir. Yurt içi veya yurt dışı görevlendirmelerin yapılabilmesi için eğitim ve öğretim programlarının aksatılmayacağının ilgili başvuru formunda onaylanması gerekir. Başvurunun görevlendirme başlangıç tarihinden:</w:t>
      </w:r>
    </w:p>
    <w:p w14:paraId="7208ACDE" w14:textId="77777777" w:rsidR="000C6A54" w:rsidRDefault="00000000">
      <w:pPr>
        <w:pStyle w:val="GvdeMetni"/>
        <w:ind w:left="0" w:right="153" w:firstLine="720"/>
        <w:rPr>
          <w:spacing w:val="-2"/>
        </w:rPr>
      </w:pPr>
      <w:proofErr w:type="gramStart"/>
      <w:r>
        <w:rPr>
          <w:spacing w:val="-2"/>
        </w:rPr>
        <w:t>a)Yolluksuz</w:t>
      </w:r>
      <w:proofErr w:type="gramEnd"/>
      <w:r>
        <w:rPr>
          <w:spacing w:val="-2"/>
        </w:rPr>
        <w:t xml:space="preserve"> ve yevmiyesiz görevlendirmelerde 15 gün, </w:t>
      </w:r>
    </w:p>
    <w:p w14:paraId="51DCA49A" w14:textId="77777777" w:rsidR="000C6A54" w:rsidRDefault="00000000">
      <w:pPr>
        <w:pStyle w:val="GvdeMetni"/>
        <w:ind w:left="0" w:right="153" w:firstLine="720"/>
        <w:rPr>
          <w:spacing w:val="-2"/>
        </w:rPr>
      </w:pPr>
      <w:proofErr w:type="gramStart"/>
      <w:r>
        <w:rPr>
          <w:spacing w:val="-2"/>
        </w:rPr>
        <w:t>b)Yolluklu</w:t>
      </w:r>
      <w:proofErr w:type="gramEnd"/>
      <w:r>
        <w:rPr>
          <w:spacing w:val="-2"/>
        </w:rPr>
        <w:t xml:space="preserve"> ve yevmiyeli veya talep edilen izin süresi 15 günün üzerinde olan görevlendirmelerde bir ay önce görev yaptıkları birime (Dekanlık-Enstitü-Yüksekokul) başvurulması gerekir. </w:t>
      </w:r>
    </w:p>
    <w:p w14:paraId="18A38DC7" w14:textId="77777777" w:rsidR="000C6A54" w:rsidRDefault="00000000">
      <w:pPr>
        <w:pStyle w:val="GvdeMetni"/>
        <w:ind w:left="0" w:right="153" w:firstLine="720"/>
        <w:rPr>
          <w:spacing w:val="-2"/>
        </w:rPr>
      </w:pPr>
      <w:r>
        <w:rPr>
          <w:spacing w:val="-2"/>
        </w:rPr>
        <w:t xml:space="preserve">c)Rektörlükten izin alınması gereken tüm görevlendirmelerde ilgili yazının görevlendirme başlangıç tarihinden 15 gün önce ilgili birim (Dekanlık-Enstitü Yüksekokul) tarafından Rektörlüğe ulaştırılması gerekmektedir. d)Yönetim Kurulu olmayan birimlerde görevlendirmeden 15 gün önce, ilgili birim (Dekanlık-Enstitü-Yüksekokul) tarafından Rektörlüğe ulaştırılması gerekmektedir. </w:t>
      </w:r>
    </w:p>
    <w:p w14:paraId="5582B900" w14:textId="77777777" w:rsidR="000C6A54" w:rsidRDefault="000C6A54">
      <w:pPr>
        <w:pStyle w:val="GvdeMetni"/>
        <w:ind w:left="0" w:right="153" w:firstLine="720"/>
        <w:rPr>
          <w:spacing w:val="-2"/>
        </w:rPr>
      </w:pPr>
    </w:p>
    <w:p w14:paraId="13000733" w14:textId="77777777" w:rsidR="000C6A54" w:rsidRDefault="00000000">
      <w:pPr>
        <w:pStyle w:val="GvdeMetni"/>
        <w:ind w:left="0" w:right="153" w:firstLine="720"/>
        <w:rPr>
          <w:spacing w:val="-2"/>
        </w:rPr>
      </w:pPr>
      <w:r>
        <w:rPr>
          <w:spacing w:val="-2"/>
        </w:rPr>
        <w:t>(2) Başvuruların değerlendirmeye alınabilmesi için aşağıdaki belgeler eksiksiz teslim edilmelidir.</w:t>
      </w:r>
    </w:p>
    <w:p w14:paraId="0320ECF9" w14:textId="77777777" w:rsidR="000C6A54" w:rsidRDefault="00000000">
      <w:pPr>
        <w:pStyle w:val="GvdeMetni"/>
        <w:ind w:left="0" w:right="153" w:firstLine="720"/>
        <w:rPr>
          <w:spacing w:val="-2"/>
        </w:rPr>
      </w:pPr>
      <w:proofErr w:type="gramStart"/>
      <w:r>
        <w:rPr>
          <w:spacing w:val="-2"/>
        </w:rPr>
        <w:t>a)Akademik</w:t>
      </w:r>
      <w:proofErr w:type="gramEnd"/>
      <w:r>
        <w:rPr>
          <w:spacing w:val="-2"/>
        </w:rPr>
        <w:t xml:space="preserve"> Personel Görev Talep Formu (Başvuru Formu) </w:t>
      </w:r>
    </w:p>
    <w:p w14:paraId="212FBDD6" w14:textId="77777777" w:rsidR="000C6A54" w:rsidRDefault="00000000">
      <w:pPr>
        <w:pStyle w:val="GvdeMetni"/>
        <w:ind w:left="0" w:right="153" w:firstLine="720"/>
        <w:rPr>
          <w:spacing w:val="-2"/>
        </w:rPr>
      </w:pPr>
      <w:proofErr w:type="gramStart"/>
      <w:r>
        <w:rPr>
          <w:spacing w:val="-2"/>
        </w:rPr>
        <w:t>b)Davet</w:t>
      </w:r>
      <w:proofErr w:type="gramEnd"/>
      <w:r>
        <w:rPr>
          <w:spacing w:val="-2"/>
        </w:rPr>
        <w:t xml:space="preserve"> mektubu veya bildirinin kabul edildiğine dair kabul yazısı ve Türkçe çevirisi </w:t>
      </w:r>
    </w:p>
    <w:p w14:paraId="3F92891F" w14:textId="77777777" w:rsidR="000C6A54" w:rsidRDefault="00000000">
      <w:pPr>
        <w:pStyle w:val="GvdeMetni"/>
        <w:ind w:left="0" w:right="153" w:firstLine="720"/>
        <w:rPr>
          <w:spacing w:val="-2"/>
        </w:rPr>
      </w:pPr>
      <w:r>
        <w:rPr>
          <w:spacing w:val="-2"/>
        </w:rPr>
        <w:t xml:space="preserve">c) Bildiri özeti veya tam metni, d) En az birisi yurt-içi olmak kaydıyla ilk iki görevlendirme dışındaki görevlendirmeler için Web of </w:t>
      </w:r>
      <w:proofErr w:type="spellStart"/>
      <w:r>
        <w:rPr>
          <w:spacing w:val="-2"/>
        </w:rPr>
        <w:t>Science</w:t>
      </w:r>
      <w:proofErr w:type="spellEnd"/>
      <w:r>
        <w:rPr>
          <w:spacing w:val="-2"/>
        </w:rPr>
        <w:t xml:space="preserve"> ya da </w:t>
      </w:r>
      <w:proofErr w:type="spellStart"/>
      <w:r>
        <w:rPr>
          <w:spacing w:val="-2"/>
        </w:rPr>
        <w:t>Scopus</w:t>
      </w:r>
      <w:proofErr w:type="spellEnd"/>
      <w:r>
        <w:rPr>
          <w:spacing w:val="-2"/>
        </w:rPr>
        <w:t xml:space="preserve"> indekslerinde eserin yayımlanmış olduğunu gösterir çıktı</w:t>
      </w:r>
    </w:p>
    <w:p w14:paraId="73A33496" w14:textId="77777777" w:rsidR="000C6A54" w:rsidRDefault="000C6A54">
      <w:pPr>
        <w:pStyle w:val="GvdeMetni"/>
        <w:ind w:left="0" w:right="153" w:firstLine="720"/>
        <w:rPr>
          <w:color w:val="FF0000"/>
        </w:rPr>
      </w:pPr>
    </w:p>
    <w:p w14:paraId="572565E3" w14:textId="77777777" w:rsidR="000C6A54" w:rsidRDefault="00000000">
      <w:pPr>
        <w:pStyle w:val="GvdeMetni"/>
        <w:ind w:left="0" w:right="131" w:firstLine="720"/>
        <w:rPr>
          <w:color w:val="FF0000"/>
        </w:rPr>
      </w:pPr>
      <w:r>
        <w:rPr>
          <w:color w:val="000000" w:themeColor="text1"/>
        </w:rPr>
        <w:t xml:space="preserve">(3) </w:t>
      </w:r>
      <w:r>
        <w:rPr>
          <w:b/>
          <w:bCs/>
          <w:color w:val="000000" w:themeColor="text1"/>
          <w:highlight w:val="white"/>
        </w:rPr>
        <w:t>(EK:SK-13/08/2024-2024/69)</w:t>
      </w:r>
      <w:r>
        <w:rPr>
          <w:b/>
          <w:color w:val="000000" w:themeColor="text1"/>
        </w:rPr>
        <w:t xml:space="preserve"> </w:t>
      </w:r>
      <w:r>
        <w:t>12 inci Kalkınma Planındaki öncelikli alanlarda akademik çalışmalar öncelikli olmak üzere uzun süreli görevlendirmeler en fazla 9 (dokuz) ay süre ile yapılabilir. Ancak birim yönetim kurulunda gerekçe belirtilmek suretiyle görevlendirme 12 (on iki) ay süre ile yapılabilir. Uzun süreli görevlendirme taleplerinde idari görevi ile ders görevinin bulunup bulunmadığı, bulunması halinde bu görevlerin kimler tarafından yerine getirileceğinin ilgili bölüm başkanlığınca belirtilmesi gerekir.</w:t>
      </w:r>
    </w:p>
    <w:p w14:paraId="50C297FF" w14:textId="77777777" w:rsidR="000C6A54" w:rsidRDefault="000C6A54">
      <w:pPr>
        <w:ind w:right="128"/>
        <w:rPr>
          <w:color w:val="FF0000"/>
          <w:sz w:val="24"/>
          <w:szCs w:val="24"/>
        </w:rPr>
      </w:pPr>
    </w:p>
    <w:p w14:paraId="544DE601" w14:textId="77777777" w:rsidR="000C6A54" w:rsidRDefault="00000000">
      <w:pPr>
        <w:pStyle w:val="GvdeMetni"/>
        <w:ind w:left="0" w:right="153" w:firstLine="720"/>
      </w:pPr>
      <w:r>
        <w:t xml:space="preserve">4) </w:t>
      </w:r>
      <w:r>
        <w:rPr>
          <w:b/>
        </w:rPr>
        <w:t xml:space="preserve">(EK:SK-18/10/2022-2022/96) </w:t>
      </w:r>
      <w:r>
        <w:t>Yurt dışı görevlendirme talebinde bulunacak öğretim</w:t>
      </w:r>
      <w:r>
        <w:rPr>
          <w:spacing w:val="1"/>
        </w:rPr>
        <w:t xml:space="preserve"> </w:t>
      </w:r>
      <w:proofErr w:type="gramStart"/>
      <w:r>
        <w:t>elemanının</w:t>
      </w:r>
      <w:proofErr w:type="gramEnd"/>
      <w:r>
        <w:rPr>
          <w:spacing w:val="1"/>
        </w:rPr>
        <w:t xml:space="preserve"> </w:t>
      </w:r>
      <w:r>
        <w:t>görevlendirmenin</w:t>
      </w:r>
      <w:r>
        <w:rPr>
          <w:spacing w:val="1"/>
        </w:rPr>
        <w:t xml:space="preserve"> </w:t>
      </w:r>
      <w:r>
        <w:t>sonucunda</w:t>
      </w:r>
      <w:r>
        <w:rPr>
          <w:spacing w:val="1"/>
        </w:rPr>
        <w:t xml:space="preserve"> </w:t>
      </w:r>
      <w:r>
        <w:t>elde</w:t>
      </w:r>
      <w:r>
        <w:rPr>
          <w:spacing w:val="1"/>
        </w:rPr>
        <w:t xml:space="preserve"> </w:t>
      </w:r>
      <w:r>
        <w:t>edeceği</w:t>
      </w:r>
      <w:r>
        <w:rPr>
          <w:spacing w:val="1"/>
        </w:rPr>
        <w:t xml:space="preserve"> </w:t>
      </w:r>
      <w:r>
        <w:t>kazanımların</w:t>
      </w:r>
      <w:r>
        <w:rPr>
          <w:spacing w:val="1"/>
        </w:rPr>
        <w:t xml:space="preserve"> </w:t>
      </w:r>
      <w:r>
        <w:t>yapacağı</w:t>
      </w:r>
      <w:r>
        <w:rPr>
          <w:spacing w:val="1"/>
        </w:rPr>
        <w:t xml:space="preserve"> </w:t>
      </w:r>
      <w:r>
        <w:t>ulusal</w:t>
      </w:r>
      <w:r>
        <w:rPr>
          <w:spacing w:val="1"/>
        </w:rPr>
        <w:t xml:space="preserve"> </w:t>
      </w:r>
      <w:r>
        <w:t>ya</w:t>
      </w:r>
      <w:r>
        <w:rPr>
          <w:spacing w:val="1"/>
        </w:rPr>
        <w:t xml:space="preserve"> </w:t>
      </w:r>
      <w:r>
        <w:t>da</w:t>
      </w:r>
      <w:r>
        <w:rPr>
          <w:spacing w:val="1"/>
        </w:rPr>
        <w:t xml:space="preserve"> </w:t>
      </w:r>
      <w:r>
        <w:t>uluslararası bilimsel yayına katkısını ayrıntılı bir şekilde açıklaması ve söz konusu açıklamanın</w:t>
      </w:r>
      <w:r>
        <w:rPr>
          <w:spacing w:val="1"/>
        </w:rPr>
        <w:t xml:space="preserve"> </w:t>
      </w:r>
      <w:r>
        <w:t>ilgili birim yetkililerince (Anabilim Dalı Başkanı, Bölüm Başkanı ve Dekan) uygun ve yeterli</w:t>
      </w:r>
      <w:r>
        <w:rPr>
          <w:spacing w:val="1"/>
        </w:rPr>
        <w:t xml:space="preserve"> </w:t>
      </w:r>
      <w:r>
        <w:t>bulunması</w:t>
      </w:r>
      <w:r>
        <w:rPr>
          <w:spacing w:val="-7"/>
        </w:rPr>
        <w:t xml:space="preserve"> </w:t>
      </w:r>
      <w:r>
        <w:t>gerekir.</w:t>
      </w:r>
    </w:p>
    <w:p w14:paraId="4B7DA26F" w14:textId="77777777" w:rsidR="000C6A54" w:rsidRDefault="000C6A54">
      <w:pPr>
        <w:pStyle w:val="GvdeMetni"/>
        <w:ind w:left="0" w:firstLine="0"/>
        <w:jc w:val="left"/>
      </w:pPr>
    </w:p>
    <w:p w14:paraId="2DCD4FA5" w14:textId="77777777" w:rsidR="000C6A54" w:rsidRDefault="000C6A54">
      <w:pPr>
        <w:pStyle w:val="GvdeMetni"/>
        <w:ind w:left="0" w:firstLine="0"/>
        <w:jc w:val="left"/>
      </w:pPr>
    </w:p>
    <w:p w14:paraId="3875462F" w14:textId="77777777" w:rsidR="000C6A54" w:rsidRDefault="00000000">
      <w:pPr>
        <w:pStyle w:val="Balk1"/>
        <w:spacing w:line="240" w:lineRule="auto"/>
        <w:ind w:left="0" w:firstLine="720"/>
        <w:jc w:val="both"/>
      </w:pPr>
      <w:bookmarkStart w:id="8" w:name="Katılım_Şartları_ve_Kriterleri"/>
      <w:bookmarkEnd w:id="8"/>
      <w:r>
        <w:rPr>
          <w:spacing w:val="-1"/>
        </w:rPr>
        <w:t>Katılım</w:t>
      </w:r>
      <w:r>
        <w:rPr>
          <w:spacing w:val="-14"/>
        </w:rPr>
        <w:t xml:space="preserve"> </w:t>
      </w:r>
      <w:r>
        <w:rPr>
          <w:spacing w:val="-1"/>
        </w:rPr>
        <w:t>Şartları</w:t>
      </w:r>
      <w:r>
        <w:rPr>
          <w:spacing w:val="-2"/>
        </w:rPr>
        <w:t xml:space="preserve"> </w:t>
      </w:r>
      <w:r>
        <w:rPr>
          <w:spacing w:val="-1"/>
        </w:rPr>
        <w:t>ve</w:t>
      </w:r>
      <w:r>
        <w:rPr>
          <w:spacing w:val="-8"/>
        </w:rPr>
        <w:t xml:space="preserve"> </w:t>
      </w:r>
      <w:r>
        <w:t>Kriterleri</w:t>
      </w:r>
    </w:p>
    <w:p w14:paraId="0612395E" w14:textId="77777777" w:rsidR="000C6A54" w:rsidRDefault="00000000">
      <w:pPr>
        <w:ind w:right="117" w:firstLine="720"/>
        <w:jc w:val="both"/>
        <w:rPr>
          <w:b/>
          <w:sz w:val="24"/>
          <w:szCs w:val="24"/>
        </w:rPr>
      </w:pPr>
      <w:r>
        <w:rPr>
          <w:b/>
          <w:sz w:val="24"/>
          <w:szCs w:val="24"/>
        </w:rPr>
        <w:t>MADDE</w:t>
      </w:r>
      <w:r>
        <w:rPr>
          <w:b/>
          <w:spacing w:val="1"/>
          <w:sz w:val="24"/>
          <w:szCs w:val="24"/>
        </w:rPr>
        <w:t xml:space="preserve"> </w:t>
      </w:r>
      <w:r>
        <w:rPr>
          <w:b/>
          <w:sz w:val="24"/>
          <w:szCs w:val="24"/>
        </w:rPr>
        <w:t>9</w:t>
      </w:r>
      <w:r>
        <w:rPr>
          <w:sz w:val="24"/>
          <w:szCs w:val="24"/>
        </w:rPr>
        <w:t>-</w:t>
      </w:r>
      <w:r>
        <w:rPr>
          <w:spacing w:val="1"/>
          <w:sz w:val="24"/>
          <w:szCs w:val="24"/>
        </w:rPr>
        <w:t xml:space="preserve"> </w:t>
      </w:r>
      <w:r>
        <w:rPr>
          <w:sz w:val="24"/>
          <w:szCs w:val="24"/>
        </w:rPr>
        <w:t>(1)</w:t>
      </w:r>
      <w:r>
        <w:rPr>
          <w:spacing w:val="1"/>
          <w:sz w:val="24"/>
          <w:szCs w:val="24"/>
        </w:rPr>
        <w:t xml:space="preserve"> </w:t>
      </w:r>
      <w:r>
        <w:rPr>
          <w:b/>
          <w:sz w:val="24"/>
          <w:szCs w:val="24"/>
        </w:rPr>
        <w:t>İzleyici/dinleyici</w:t>
      </w:r>
      <w:r>
        <w:rPr>
          <w:b/>
          <w:spacing w:val="1"/>
          <w:sz w:val="24"/>
          <w:szCs w:val="24"/>
        </w:rPr>
        <w:t xml:space="preserve"> </w:t>
      </w:r>
      <w:r>
        <w:rPr>
          <w:b/>
          <w:sz w:val="24"/>
          <w:szCs w:val="24"/>
        </w:rPr>
        <w:t>olarak</w:t>
      </w:r>
      <w:r>
        <w:rPr>
          <w:b/>
          <w:spacing w:val="1"/>
          <w:sz w:val="24"/>
          <w:szCs w:val="24"/>
        </w:rPr>
        <w:t xml:space="preserve"> </w:t>
      </w:r>
      <w:r>
        <w:rPr>
          <w:b/>
          <w:sz w:val="24"/>
          <w:szCs w:val="24"/>
        </w:rPr>
        <w:t>iştirak</w:t>
      </w:r>
      <w:r>
        <w:rPr>
          <w:b/>
          <w:spacing w:val="1"/>
          <w:sz w:val="24"/>
          <w:szCs w:val="24"/>
        </w:rPr>
        <w:t xml:space="preserve"> </w:t>
      </w:r>
      <w:r>
        <w:rPr>
          <w:b/>
          <w:sz w:val="24"/>
          <w:szCs w:val="24"/>
        </w:rPr>
        <w:t>edilecek</w:t>
      </w:r>
      <w:r>
        <w:rPr>
          <w:b/>
          <w:spacing w:val="1"/>
          <w:sz w:val="24"/>
          <w:szCs w:val="24"/>
        </w:rPr>
        <w:t xml:space="preserve"> </w:t>
      </w:r>
      <w:r>
        <w:rPr>
          <w:b/>
          <w:sz w:val="24"/>
          <w:szCs w:val="24"/>
        </w:rPr>
        <w:t>toplantılar:</w:t>
      </w:r>
      <w:r>
        <w:rPr>
          <w:b/>
          <w:spacing w:val="1"/>
          <w:sz w:val="24"/>
          <w:szCs w:val="24"/>
        </w:rPr>
        <w:t xml:space="preserve"> </w:t>
      </w:r>
      <w:r>
        <w:rPr>
          <w:sz w:val="24"/>
          <w:szCs w:val="24"/>
        </w:rPr>
        <w:t>Öğretim</w:t>
      </w:r>
      <w:r>
        <w:rPr>
          <w:spacing w:val="1"/>
          <w:sz w:val="24"/>
          <w:szCs w:val="24"/>
        </w:rPr>
        <w:t xml:space="preserve"> </w:t>
      </w:r>
      <w:r>
        <w:rPr>
          <w:spacing w:val="-1"/>
          <w:sz w:val="24"/>
          <w:szCs w:val="24"/>
        </w:rPr>
        <w:t>elemanları,</w:t>
      </w:r>
      <w:r>
        <w:rPr>
          <w:spacing w:val="2"/>
          <w:sz w:val="24"/>
          <w:szCs w:val="24"/>
        </w:rPr>
        <w:t xml:space="preserve"> </w:t>
      </w:r>
      <w:r>
        <w:rPr>
          <w:spacing w:val="-1"/>
          <w:sz w:val="24"/>
          <w:szCs w:val="24"/>
        </w:rPr>
        <w:t>bir</w:t>
      </w:r>
      <w:r>
        <w:rPr>
          <w:spacing w:val="-4"/>
          <w:sz w:val="24"/>
          <w:szCs w:val="24"/>
        </w:rPr>
        <w:t xml:space="preserve"> </w:t>
      </w:r>
      <w:r>
        <w:rPr>
          <w:spacing w:val="-1"/>
          <w:sz w:val="24"/>
          <w:szCs w:val="24"/>
        </w:rPr>
        <w:t>eğitim-öğretim</w:t>
      </w:r>
      <w:r>
        <w:rPr>
          <w:spacing w:val="-13"/>
          <w:sz w:val="24"/>
          <w:szCs w:val="24"/>
        </w:rPr>
        <w:t xml:space="preserve"> </w:t>
      </w:r>
      <w:r>
        <w:rPr>
          <w:spacing w:val="-1"/>
          <w:sz w:val="24"/>
          <w:szCs w:val="24"/>
        </w:rPr>
        <w:t>yılı</w:t>
      </w:r>
      <w:r>
        <w:rPr>
          <w:spacing w:val="-10"/>
          <w:sz w:val="24"/>
          <w:szCs w:val="24"/>
        </w:rPr>
        <w:t xml:space="preserve"> </w:t>
      </w:r>
      <w:r>
        <w:rPr>
          <w:spacing w:val="-1"/>
          <w:sz w:val="24"/>
          <w:szCs w:val="24"/>
        </w:rPr>
        <w:t>içinde,</w:t>
      </w:r>
      <w:r>
        <w:rPr>
          <w:spacing w:val="-3"/>
          <w:sz w:val="24"/>
          <w:szCs w:val="24"/>
        </w:rPr>
        <w:t xml:space="preserve"> </w:t>
      </w:r>
      <w:r>
        <w:rPr>
          <w:spacing w:val="-1"/>
          <w:sz w:val="24"/>
          <w:szCs w:val="24"/>
        </w:rPr>
        <w:t>Üniversitenin</w:t>
      </w:r>
      <w:r>
        <w:rPr>
          <w:spacing w:val="-13"/>
          <w:sz w:val="24"/>
          <w:szCs w:val="24"/>
        </w:rPr>
        <w:t xml:space="preserve"> </w:t>
      </w:r>
      <w:r>
        <w:rPr>
          <w:spacing w:val="-1"/>
          <w:sz w:val="24"/>
          <w:szCs w:val="24"/>
        </w:rPr>
        <w:t>dışında</w:t>
      </w:r>
      <w:r>
        <w:rPr>
          <w:spacing w:val="-6"/>
          <w:sz w:val="24"/>
          <w:szCs w:val="24"/>
        </w:rPr>
        <w:t xml:space="preserve"> </w:t>
      </w:r>
      <w:r>
        <w:rPr>
          <w:spacing w:val="-1"/>
          <w:sz w:val="24"/>
          <w:szCs w:val="24"/>
        </w:rPr>
        <w:t>gerçekleşen</w:t>
      </w:r>
      <w:r>
        <w:rPr>
          <w:spacing w:val="1"/>
          <w:sz w:val="24"/>
          <w:szCs w:val="24"/>
        </w:rPr>
        <w:t xml:space="preserve"> </w:t>
      </w:r>
      <w:r>
        <w:rPr>
          <w:sz w:val="24"/>
          <w:szCs w:val="24"/>
        </w:rPr>
        <w:t>yurt içi</w:t>
      </w:r>
      <w:r>
        <w:rPr>
          <w:spacing w:val="-14"/>
          <w:sz w:val="24"/>
          <w:szCs w:val="24"/>
        </w:rPr>
        <w:t xml:space="preserve"> </w:t>
      </w:r>
      <w:r>
        <w:rPr>
          <w:sz w:val="24"/>
          <w:szCs w:val="24"/>
        </w:rPr>
        <w:t>ve</w:t>
      </w:r>
      <w:r>
        <w:rPr>
          <w:spacing w:val="8"/>
          <w:sz w:val="24"/>
          <w:szCs w:val="24"/>
        </w:rPr>
        <w:t xml:space="preserve"> </w:t>
      </w:r>
      <w:r>
        <w:rPr>
          <w:sz w:val="24"/>
          <w:szCs w:val="24"/>
        </w:rPr>
        <w:t>yurt dışı</w:t>
      </w:r>
      <w:r>
        <w:rPr>
          <w:spacing w:val="-14"/>
          <w:sz w:val="24"/>
          <w:szCs w:val="24"/>
        </w:rPr>
        <w:t xml:space="preserve"> </w:t>
      </w:r>
      <w:r>
        <w:rPr>
          <w:sz w:val="24"/>
          <w:szCs w:val="24"/>
        </w:rPr>
        <w:t>en</w:t>
      </w:r>
      <w:r>
        <w:rPr>
          <w:spacing w:val="-57"/>
          <w:sz w:val="24"/>
          <w:szCs w:val="24"/>
        </w:rPr>
        <w:t xml:space="preserve"> </w:t>
      </w:r>
      <w:r>
        <w:rPr>
          <w:sz w:val="24"/>
          <w:szCs w:val="24"/>
        </w:rPr>
        <w:t>fazla</w:t>
      </w:r>
      <w:r>
        <w:rPr>
          <w:spacing w:val="1"/>
          <w:sz w:val="24"/>
          <w:szCs w:val="24"/>
        </w:rPr>
        <w:t xml:space="preserve"> </w:t>
      </w:r>
      <w:r>
        <w:rPr>
          <w:sz w:val="24"/>
          <w:szCs w:val="24"/>
        </w:rPr>
        <w:t>3</w:t>
      </w:r>
      <w:r>
        <w:rPr>
          <w:spacing w:val="1"/>
          <w:sz w:val="24"/>
          <w:szCs w:val="24"/>
        </w:rPr>
        <w:t xml:space="preserve"> </w:t>
      </w:r>
      <w:r>
        <w:rPr>
          <w:sz w:val="24"/>
          <w:szCs w:val="24"/>
        </w:rPr>
        <w:t>toplantıya</w:t>
      </w:r>
      <w:r>
        <w:rPr>
          <w:spacing w:val="1"/>
          <w:sz w:val="24"/>
          <w:szCs w:val="24"/>
        </w:rPr>
        <w:t xml:space="preserve"> </w:t>
      </w:r>
      <w:r>
        <w:rPr>
          <w:sz w:val="24"/>
          <w:szCs w:val="24"/>
        </w:rPr>
        <w:t>izleyici/dinleyici</w:t>
      </w:r>
      <w:r>
        <w:rPr>
          <w:spacing w:val="1"/>
          <w:sz w:val="24"/>
          <w:szCs w:val="24"/>
        </w:rPr>
        <w:t xml:space="preserve"> </w:t>
      </w:r>
      <w:r>
        <w:rPr>
          <w:sz w:val="24"/>
          <w:szCs w:val="24"/>
        </w:rPr>
        <w:t>olarak</w:t>
      </w:r>
      <w:r>
        <w:rPr>
          <w:spacing w:val="1"/>
          <w:sz w:val="24"/>
          <w:szCs w:val="24"/>
        </w:rPr>
        <w:t xml:space="preserve"> </w:t>
      </w:r>
      <w:r>
        <w:rPr>
          <w:sz w:val="24"/>
          <w:szCs w:val="24"/>
        </w:rPr>
        <w:t>katılabilirler</w:t>
      </w:r>
      <w:r>
        <w:rPr>
          <w:spacing w:val="1"/>
          <w:sz w:val="24"/>
          <w:szCs w:val="24"/>
        </w:rPr>
        <w:t xml:space="preserve"> </w:t>
      </w:r>
      <w:r>
        <w:rPr>
          <w:sz w:val="24"/>
          <w:szCs w:val="24"/>
        </w:rPr>
        <w:t>ve</w:t>
      </w:r>
      <w:r>
        <w:rPr>
          <w:spacing w:val="1"/>
          <w:sz w:val="24"/>
          <w:szCs w:val="24"/>
        </w:rPr>
        <w:t xml:space="preserve"> </w:t>
      </w:r>
      <w:r>
        <w:rPr>
          <w:sz w:val="24"/>
          <w:szCs w:val="24"/>
        </w:rPr>
        <w:t>bu</w:t>
      </w:r>
      <w:r>
        <w:rPr>
          <w:spacing w:val="1"/>
          <w:sz w:val="24"/>
          <w:szCs w:val="24"/>
        </w:rPr>
        <w:t xml:space="preserve"> </w:t>
      </w:r>
      <w:r>
        <w:rPr>
          <w:spacing w:val="9"/>
          <w:sz w:val="24"/>
          <w:szCs w:val="24"/>
        </w:rPr>
        <w:t>şekilde</w:t>
      </w:r>
      <w:r>
        <w:rPr>
          <w:spacing w:val="10"/>
          <w:sz w:val="24"/>
          <w:szCs w:val="24"/>
        </w:rPr>
        <w:t xml:space="preserve"> </w:t>
      </w:r>
      <w:r>
        <w:rPr>
          <w:sz w:val="24"/>
          <w:szCs w:val="24"/>
        </w:rPr>
        <w:t>en</w:t>
      </w:r>
      <w:r>
        <w:rPr>
          <w:spacing w:val="1"/>
          <w:sz w:val="24"/>
          <w:szCs w:val="24"/>
        </w:rPr>
        <w:t xml:space="preserve"> </w:t>
      </w:r>
      <w:r>
        <w:rPr>
          <w:sz w:val="24"/>
          <w:szCs w:val="24"/>
        </w:rPr>
        <w:t>fazla</w:t>
      </w:r>
      <w:r>
        <w:rPr>
          <w:spacing w:val="1"/>
          <w:sz w:val="24"/>
          <w:szCs w:val="24"/>
        </w:rPr>
        <w:t xml:space="preserve"> </w:t>
      </w:r>
      <w:r>
        <w:rPr>
          <w:sz w:val="24"/>
          <w:szCs w:val="24"/>
        </w:rPr>
        <w:t>15</w:t>
      </w:r>
      <w:r>
        <w:rPr>
          <w:spacing w:val="1"/>
          <w:sz w:val="24"/>
          <w:szCs w:val="24"/>
        </w:rPr>
        <w:t xml:space="preserve"> </w:t>
      </w:r>
      <w:r>
        <w:rPr>
          <w:sz w:val="24"/>
          <w:szCs w:val="24"/>
        </w:rPr>
        <w:t>gün</w:t>
      </w:r>
      <w:r>
        <w:rPr>
          <w:spacing w:val="1"/>
          <w:sz w:val="24"/>
          <w:szCs w:val="24"/>
        </w:rPr>
        <w:t xml:space="preserve"> </w:t>
      </w:r>
      <w:r>
        <w:rPr>
          <w:sz w:val="24"/>
          <w:szCs w:val="24"/>
        </w:rPr>
        <w:t xml:space="preserve">görevlendirilebilirler. İzleyici/dinleyici olarak katılınan toplantılar için </w:t>
      </w:r>
      <w:r>
        <w:rPr>
          <w:b/>
          <w:sz w:val="24"/>
          <w:szCs w:val="24"/>
        </w:rPr>
        <w:t>harcırah ve katılım</w:t>
      </w:r>
      <w:r>
        <w:rPr>
          <w:b/>
          <w:spacing w:val="1"/>
          <w:sz w:val="24"/>
          <w:szCs w:val="24"/>
        </w:rPr>
        <w:t xml:space="preserve"> </w:t>
      </w:r>
      <w:r>
        <w:rPr>
          <w:b/>
          <w:sz w:val="24"/>
          <w:szCs w:val="24"/>
        </w:rPr>
        <w:t>ücret</w:t>
      </w:r>
      <w:r>
        <w:rPr>
          <w:b/>
          <w:spacing w:val="8"/>
          <w:sz w:val="24"/>
          <w:szCs w:val="24"/>
        </w:rPr>
        <w:t xml:space="preserve"> </w:t>
      </w:r>
      <w:r>
        <w:rPr>
          <w:b/>
          <w:sz w:val="24"/>
          <w:szCs w:val="24"/>
        </w:rPr>
        <w:t>ödemesi</w:t>
      </w:r>
      <w:r>
        <w:rPr>
          <w:b/>
          <w:spacing w:val="8"/>
          <w:sz w:val="24"/>
          <w:szCs w:val="24"/>
        </w:rPr>
        <w:t xml:space="preserve"> </w:t>
      </w:r>
      <w:r>
        <w:rPr>
          <w:b/>
          <w:sz w:val="24"/>
          <w:szCs w:val="24"/>
        </w:rPr>
        <w:t>yapılmaz.</w:t>
      </w:r>
    </w:p>
    <w:p w14:paraId="042F78C9" w14:textId="77777777" w:rsidR="000C6A54" w:rsidRDefault="00000000">
      <w:pPr>
        <w:pStyle w:val="GvdeMetni"/>
        <w:ind w:left="0" w:right="132" w:firstLine="0"/>
        <w:rPr>
          <w:b/>
        </w:rPr>
      </w:pPr>
      <w:r>
        <w:rPr>
          <w:b/>
        </w:rPr>
        <w:t>Görevli</w:t>
      </w:r>
      <w:r>
        <w:rPr>
          <w:b/>
          <w:spacing w:val="1"/>
        </w:rPr>
        <w:t xml:space="preserve"> </w:t>
      </w:r>
      <w:r>
        <w:rPr>
          <w:b/>
        </w:rPr>
        <w:t>olarak</w:t>
      </w:r>
      <w:r>
        <w:rPr>
          <w:b/>
          <w:spacing w:val="1"/>
        </w:rPr>
        <w:t xml:space="preserve"> </w:t>
      </w:r>
      <w:r>
        <w:rPr>
          <w:b/>
        </w:rPr>
        <w:t>iştirak</w:t>
      </w:r>
      <w:r>
        <w:rPr>
          <w:b/>
          <w:spacing w:val="1"/>
        </w:rPr>
        <w:t xml:space="preserve"> </w:t>
      </w:r>
      <w:r>
        <w:rPr>
          <w:b/>
        </w:rPr>
        <w:t>edilecek</w:t>
      </w:r>
      <w:r>
        <w:rPr>
          <w:b/>
          <w:spacing w:val="1"/>
        </w:rPr>
        <w:t xml:space="preserve"> </w:t>
      </w:r>
      <w:r>
        <w:rPr>
          <w:b/>
        </w:rPr>
        <w:t>toplantılar:</w:t>
      </w:r>
      <w:r>
        <w:rPr>
          <w:b/>
          <w:spacing w:val="1"/>
        </w:rPr>
        <w:t xml:space="preserve"> </w:t>
      </w:r>
      <w:r>
        <w:t>Öğretim</w:t>
      </w:r>
      <w:r>
        <w:rPr>
          <w:spacing w:val="1"/>
        </w:rPr>
        <w:t xml:space="preserve"> </w:t>
      </w:r>
      <w:r>
        <w:t>elemanları</w:t>
      </w:r>
      <w:r>
        <w:rPr>
          <w:spacing w:val="1"/>
        </w:rPr>
        <w:t xml:space="preserve"> </w:t>
      </w:r>
      <w:r>
        <w:t>eğitim-öğretime</w:t>
      </w:r>
      <w:r>
        <w:rPr>
          <w:spacing w:val="1"/>
        </w:rPr>
        <w:t xml:space="preserve"> </w:t>
      </w:r>
      <w:r>
        <w:t>devam</w:t>
      </w:r>
      <w:r>
        <w:rPr>
          <w:spacing w:val="1"/>
        </w:rPr>
        <w:t xml:space="preserve"> </w:t>
      </w:r>
      <w:r>
        <w:t>edilirken, Üniversitenin dışında gerçekleşen en fazla 6 toplantıya görevli (konuşma, bildiri,</w:t>
      </w:r>
      <w:r>
        <w:rPr>
          <w:spacing w:val="1"/>
        </w:rPr>
        <w:t xml:space="preserve"> </w:t>
      </w:r>
      <w:r>
        <w:t>sözel veya poster sunumu, sanatsal çalışmalar, oturum başkanlığı vb.) olarak katılabilirler. Bu</w:t>
      </w:r>
      <w:r>
        <w:rPr>
          <w:spacing w:val="1"/>
        </w:rPr>
        <w:t xml:space="preserve"> </w:t>
      </w:r>
      <w:r>
        <w:t>şekilde</w:t>
      </w:r>
      <w:r>
        <w:rPr>
          <w:spacing w:val="18"/>
        </w:rPr>
        <w:t xml:space="preserve"> </w:t>
      </w:r>
      <w:r>
        <w:t>görevlendirmeler</w:t>
      </w:r>
      <w:r>
        <w:rPr>
          <w:spacing w:val="37"/>
        </w:rPr>
        <w:t xml:space="preserve"> </w:t>
      </w:r>
      <w:r>
        <w:t>bir</w:t>
      </w:r>
      <w:r>
        <w:rPr>
          <w:spacing w:val="26"/>
        </w:rPr>
        <w:t xml:space="preserve"> </w:t>
      </w:r>
      <w:r>
        <w:t>eğitim</w:t>
      </w:r>
      <w:r>
        <w:rPr>
          <w:spacing w:val="11"/>
        </w:rPr>
        <w:t xml:space="preserve"> </w:t>
      </w:r>
      <w:r>
        <w:t>öğretim</w:t>
      </w:r>
      <w:r>
        <w:rPr>
          <w:spacing w:val="25"/>
        </w:rPr>
        <w:t xml:space="preserve"> </w:t>
      </w:r>
      <w:r>
        <w:t>yılı</w:t>
      </w:r>
      <w:r>
        <w:rPr>
          <w:spacing w:val="20"/>
        </w:rPr>
        <w:t xml:space="preserve"> </w:t>
      </w:r>
      <w:r>
        <w:t>içinde</w:t>
      </w:r>
      <w:r>
        <w:rPr>
          <w:spacing w:val="19"/>
        </w:rPr>
        <w:t xml:space="preserve"> </w:t>
      </w:r>
      <w:r>
        <w:t>toplamda</w:t>
      </w:r>
      <w:r>
        <w:rPr>
          <w:spacing w:val="24"/>
        </w:rPr>
        <w:t xml:space="preserve"> </w:t>
      </w:r>
      <w:r>
        <w:rPr>
          <w:b/>
        </w:rPr>
        <w:t>30 günü</w:t>
      </w:r>
      <w:r>
        <w:rPr>
          <w:b/>
          <w:spacing w:val="2"/>
        </w:rPr>
        <w:t xml:space="preserve"> </w:t>
      </w:r>
      <w:r>
        <w:rPr>
          <w:b/>
        </w:rPr>
        <w:t>geçemez.</w:t>
      </w:r>
    </w:p>
    <w:p w14:paraId="2C395BE3" w14:textId="77777777" w:rsidR="000C6A54" w:rsidRDefault="00000000">
      <w:pPr>
        <w:pStyle w:val="GvdeMetni"/>
        <w:ind w:left="0" w:right="156" w:firstLine="720"/>
      </w:pPr>
      <w:r>
        <w:t>Eğitim-öğretime ara verilen zamanlarda yapılacak görevlendirmelerde bu süre ve sayı</w:t>
      </w:r>
      <w:r>
        <w:rPr>
          <w:spacing w:val="1"/>
        </w:rPr>
        <w:t xml:space="preserve"> </w:t>
      </w:r>
      <w:r>
        <w:t>kısıtlamaları</w:t>
      </w:r>
      <w:r>
        <w:rPr>
          <w:spacing w:val="-11"/>
        </w:rPr>
        <w:t xml:space="preserve"> </w:t>
      </w:r>
      <w:r>
        <w:t>uygulanmaz.</w:t>
      </w:r>
    </w:p>
    <w:p w14:paraId="2F86D507" w14:textId="77777777" w:rsidR="000C6A54" w:rsidRDefault="000C6A54">
      <w:pPr>
        <w:pStyle w:val="GvdeMetni"/>
        <w:ind w:left="0" w:firstLine="0"/>
        <w:jc w:val="left"/>
      </w:pPr>
    </w:p>
    <w:p w14:paraId="62A744E8" w14:textId="77777777" w:rsidR="000C6A54" w:rsidRDefault="000C6A54">
      <w:pPr>
        <w:pStyle w:val="GvdeMetni"/>
        <w:ind w:left="0" w:firstLine="0"/>
        <w:jc w:val="left"/>
      </w:pPr>
    </w:p>
    <w:p w14:paraId="460B708B" w14:textId="77777777" w:rsidR="000C6A54" w:rsidRDefault="00000000">
      <w:pPr>
        <w:pStyle w:val="Balk1"/>
        <w:spacing w:line="240" w:lineRule="auto"/>
        <w:ind w:left="0" w:firstLine="720"/>
        <w:jc w:val="both"/>
      </w:pPr>
      <w:bookmarkStart w:id="9" w:name="Görevden_ayrılış_ve_göreve_başlayış"/>
      <w:bookmarkEnd w:id="9"/>
      <w:r>
        <w:t>Görevden</w:t>
      </w:r>
      <w:r>
        <w:rPr>
          <w:spacing w:val="-6"/>
        </w:rPr>
        <w:t xml:space="preserve"> </w:t>
      </w:r>
      <w:r>
        <w:t>ayrılış</w:t>
      </w:r>
      <w:r>
        <w:rPr>
          <w:spacing w:val="-8"/>
        </w:rPr>
        <w:t xml:space="preserve"> </w:t>
      </w:r>
      <w:r>
        <w:t>ve</w:t>
      </w:r>
      <w:r>
        <w:rPr>
          <w:spacing w:val="-7"/>
        </w:rPr>
        <w:t xml:space="preserve"> </w:t>
      </w:r>
      <w:r>
        <w:t>göreve</w:t>
      </w:r>
      <w:r>
        <w:rPr>
          <w:spacing w:val="-8"/>
        </w:rPr>
        <w:t xml:space="preserve"> </w:t>
      </w:r>
      <w:r>
        <w:t>başlayış</w:t>
      </w:r>
    </w:p>
    <w:p w14:paraId="3FE94C6D" w14:textId="77777777" w:rsidR="000C6A54" w:rsidRDefault="00000000">
      <w:pPr>
        <w:pStyle w:val="GvdeMetni"/>
        <w:ind w:left="0" w:right="166" w:firstLine="720"/>
      </w:pPr>
      <w:r>
        <w:rPr>
          <w:b/>
        </w:rPr>
        <w:t>MADDE 10</w:t>
      </w:r>
      <w:r>
        <w:t>- (l) Görevlendirilen öğretim elemanı, görevlendirme kararı kendisine tebliğ</w:t>
      </w:r>
      <w:r>
        <w:rPr>
          <w:spacing w:val="1"/>
        </w:rPr>
        <w:t xml:space="preserve"> </w:t>
      </w:r>
      <w:r>
        <w:t>edilmeden</w:t>
      </w:r>
      <w:r>
        <w:rPr>
          <w:spacing w:val="-8"/>
        </w:rPr>
        <w:t xml:space="preserve"> </w:t>
      </w:r>
      <w:r>
        <w:t>görev</w:t>
      </w:r>
      <w:r>
        <w:rPr>
          <w:spacing w:val="-2"/>
        </w:rPr>
        <w:t xml:space="preserve"> </w:t>
      </w:r>
      <w:r>
        <w:t>başından</w:t>
      </w:r>
      <w:r>
        <w:rPr>
          <w:spacing w:val="-2"/>
        </w:rPr>
        <w:t xml:space="preserve"> </w:t>
      </w:r>
      <w:r>
        <w:t>ayrılamaz.</w:t>
      </w:r>
    </w:p>
    <w:p w14:paraId="7425D9D2" w14:textId="77777777" w:rsidR="000C6A54" w:rsidRDefault="00000000">
      <w:pPr>
        <w:pStyle w:val="GvdeMetni"/>
        <w:ind w:left="0" w:right="166" w:firstLine="720"/>
      </w:pPr>
      <w:r>
        <w:t>(2) Görevden ayrılış</w:t>
      </w:r>
      <w:r>
        <w:rPr>
          <w:spacing w:val="1"/>
        </w:rPr>
        <w:t xml:space="preserve"> </w:t>
      </w:r>
      <w:r>
        <w:t>ve göreve başlama</w:t>
      </w:r>
      <w:r>
        <w:rPr>
          <w:spacing w:val="1"/>
        </w:rPr>
        <w:t xml:space="preserve"> </w:t>
      </w:r>
      <w:r>
        <w:t>işlemleri görevlendirilenin</w:t>
      </w:r>
      <w:r>
        <w:rPr>
          <w:spacing w:val="1"/>
        </w:rPr>
        <w:t xml:space="preserve"> </w:t>
      </w:r>
      <w:r>
        <w:t>bağlı bulunduğu</w:t>
      </w:r>
      <w:r>
        <w:rPr>
          <w:spacing w:val="1"/>
        </w:rPr>
        <w:t xml:space="preserve"> </w:t>
      </w:r>
      <w:r>
        <w:t>birim</w:t>
      </w:r>
      <w:r>
        <w:rPr>
          <w:spacing w:val="-7"/>
        </w:rPr>
        <w:t xml:space="preserve"> </w:t>
      </w:r>
      <w:r>
        <w:t>tarafından</w:t>
      </w:r>
      <w:r>
        <w:rPr>
          <w:spacing w:val="18"/>
        </w:rPr>
        <w:t xml:space="preserve"> </w:t>
      </w:r>
      <w:r>
        <w:t>yürütülür.</w:t>
      </w:r>
    </w:p>
    <w:p w14:paraId="6B224087" w14:textId="77777777" w:rsidR="000C6A54" w:rsidRDefault="00000000">
      <w:pPr>
        <w:pStyle w:val="GvdeMetni"/>
        <w:ind w:left="0" w:right="166" w:firstLine="720"/>
      </w:pPr>
      <w:r>
        <w:t>(3) Bu Yönerge kapsamında yapılan görevlendirmeler katılım belgesi veya raporlama</w:t>
      </w:r>
      <w:r>
        <w:rPr>
          <w:spacing w:val="1"/>
        </w:rPr>
        <w:t xml:space="preserve"> </w:t>
      </w:r>
      <w:r>
        <w:t>yapılmak suretiyle belgelendirilir. (Katılım belgesinin verilmediği sempozyum veya bilimsel</w:t>
      </w:r>
      <w:r>
        <w:rPr>
          <w:spacing w:val="1"/>
        </w:rPr>
        <w:t xml:space="preserve"> </w:t>
      </w:r>
      <w:r>
        <w:t>etkinlikler</w:t>
      </w:r>
      <w:r>
        <w:rPr>
          <w:spacing w:val="4"/>
        </w:rPr>
        <w:t xml:space="preserve"> </w:t>
      </w:r>
      <w:r>
        <w:t>açısından</w:t>
      </w:r>
      <w:r>
        <w:rPr>
          <w:spacing w:val="-6"/>
        </w:rPr>
        <w:t xml:space="preserve"> </w:t>
      </w:r>
      <w:r>
        <w:t>sorun</w:t>
      </w:r>
      <w:r>
        <w:rPr>
          <w:spacing w:val="-7"/>
        </w:rPr>
        <w:t xml:space="preserve"> </w:t>
      </w:r>
      <w:r>
        <w:t>ortaya</w:t>
      </w:r>
      <w:r>
        <w:rPr>
          <w:spacing w:val="7"/>
        </w:rPr>
        <w:t xml:space="preserve"> </w:t>
      </w:r>
      <w:r>
        <w:t>çıkabilir.)</w:t>
      </w:r>
    </w:p>
    <w:p w14:paraId="1C1262F9" w14:textId="77777777" w:rsidR="000C6A54" w:rsidRDefault="000C6A54">
      <w:pPr>
        <w:pStyle w:val="GvdeMetni"/>
        <w:ind w:left="0" w:firstLine="0"/>
        <w:jc w:val="left"/>
      </w:pPr>
    </w:p>
    <w:p w14:paraId="086B9B8A" w14:textId="77777777" w:rsidR="000C6A54" w:rsidRDefault="00000000">
      <w:pPr>
        <w:pStyle w:val="Balk1"/>
        <w:spacing w:line="240" w:lineRule="auto"/>
        <w:ind w:left="0" w:firstLine="720"/>
        <w:jc w:val="both"/>
      </w:pPr>
      <w:bookmarkStart w:id="10" w:name="Yolluk-yevmiye_ücretleri"/>
      <w:bookmarkEnd w:id="10"/>
      <w:r>
        <w:rPr>
          <w:spacing w:val="-1"/>
        </w:rPr>
        <w:t>Yolluk-yevmiye</w:t>
      </w:r>
      <w:r>
        <w:rPr>
          <w:spacing w:val="-8"/>
        </w:rPr>
        <w:t xml:space="preserve"> </w:t>
      </w:r>
      <w:r>
        <w:rPr>
          <w:spacing w:val="-1"/>
        </w:rPr>
        <w:t>ücretleri</w:t>
      </w:r>
    </w:p>
    <w:p w14:paraId="233AAFA3" w14:textId="77777777" w:rsidR="000C6A54" w:rsidRDefault="00000000">
      <w:pPr>
        <w:pStyle w:val="GvdeMetni"/>
        <w:ind w:left="0" w:right="146" w:firstLine="720"/>
      </w:pPr>
      <w:r>
        <w:rPr>
          <w:b/>
        </w:rPr>
        <w:t>MADDE 11</w:t>
      </w:r>
      <w:r>
        <w:t xml:space="preserve">- (1) </w:t>
      </w:r>
      <w:r>
        <w:rPr>
          <w:b/>
          <w:bCs/>
          <w:highlight w:val="white"/>
        </w:rPr>
        <w:t>(DK:SK-13/08/2024-2024/69</w:t>
      </w:r>
      <w:proofErr w:type="gramStart"/>
      <w:r>
        <w:rPr>
          <w:b/>
          <w:bCs/>
          <w:highlight w:val="white"/>
        </w:rPr>
        <w:t>)</w:t>
      </w:r>
      <w:r>
        <w:rPr>
          <w:b/>
        </w:rPr>
        <w:t xml:space="preserve"> </w:t>
      </w:r>
      <w:r>
        <w:rPr>
          <w:color w:val="FF0000"/>
        </w:rPr>
        <w:t xml:space="preserve"> </w:t>
      </w:r>
      <w:r>
        <w:t>Üniversitenin</w:t>
      </w:r>
      <w:proofErr w:type="gramEnd"/>
      <w:r>
        <w:t xml:space="preserve"> bütçe imkânı dikkate alınarak ilgili yönetim kurulunun</w:t>
      </w:r>
      <w:r>
        <w:rPr>
          <w:spacing w:val="1"/>
        </w:rPr>
        <w:t xml:space="preserve"> </w:t>
      </w:r>
      <w:r>
        <w:t>teklifi, Rektörlük makamının oluru ile bir eğitim-öğretim yılı içerisinde bir öğretim elemanına</w:t>
      </w:r>
      <w:r>
        <w:rPr>
          <w:spacing w:val="1"/>
        </w:rPr>
        <w:t xml:space="preserve"> </w:t>
      </w:r>
      <w:r>
        <w:t>herhangi bir performans şartı aranmaksızın görevli olarak katıldığı en az biri yurt içi olmak</w:t>
      </w:r>
      <w:r>
        <w:rPr>
          <w:spacing w:val="1"/>
        </w:rPr>
        <w:t xml:space="preserve"> </w:t>
      </w:r>
      <w:r>
        <w:t>kaydıyla en fazla 2 görevlendirme için ödeme yapılabilir. Ancak yurt içi görevlendirme için</w:t>
      </w:r>
      <w:r>
        <w:rPr>
          <w:spacing w:val="1"/>
        </w:rPr>
        <w:t xml:space="preserve"> </w:t>
      </w:r>
      <w:r>
        <w:t>kullanılmayan ödemenin yurt dışı görevlendirmede kullanılması durumunda tabloda belirtilen</w:t>
      </w:r>
      <w:r>
        <w:rPr>
          <w:spacing w:val="1"/>
        </w:rPr>
        <w:t xml:space="preserve"> </w:t>
      </w:r>
      <w:r>
        <w:t>yurt içi görevlendirmelerde kullanılacak ödeme miktarı esas alınır. Bunun dışındaki yurt içi ya</w:t>
      </w:r>
      <w:r>
        <w:rPr>
          <w:spacing w:val="1"/>
        </w:rPr>
        <w:t xml:space="preserve"> </w:t>
      </w:r>
      <w:r>
        <w:t>da</w:t>
      </w:r>
      <w:r>
        <w:rPr>
          <w:spacing w:val="24"/>
        </w:rPr>
        <w:t xml:space="preserve"> </w:t>
      </w:r>
      <w:r>
        <w:t>yurt</w:t>
      </w:r>
      <w:r>
        <w:rPr>
          <w:spacing w:val="26"/>
        </w:rPr>
        <w:t xml:space="preserve"> </w:t>
      </w:r>
      <w:r>
        <w:t>dışı</w:t>
      </w:r>
      <w:r>
        <w:rPr>
          <w:spacing w:val="4"/>
        </w:rPr>
        <w:t xml:space="preserve"> </w:t>
      </w:r>
      <w:r>
        <w:t>toplantılar</w:t>
      </w:r>
      <w:r>
        <w:rPr>
          <w:spacing w:val="32"/>
        </w:rPr>
        <w:t xml:space="preserve"> </w:t>
      </w:r>
      <w:r>
        <w:t>için</w:t>
      </w:r>
      <w:r>
        <w:rPr>
          <w:spacing w:val="26"/>
        </w:rPr>
        <w:t xml:space="preserve"> </w:t>
      </w:r>
      <w:r>
        <w:t>yapılacak</w:t>
      </w:r>
      <w:r>
        <w:rPr>
          <w:spacing w:val="16"/>
        </w:rPr>
        <w:t xml:space="preserve"> </w:t>
      </w:r>
      <w:r>
        <w:t>ödemelerde</w:t>
      </w:r>
      <w:r>
        <w:rPr>
          <w:spacing w:val="21"/>
        </w:rPr>
        <w:t xml:space="preserve"> </w:t>
      </w:r>
      <w:r>
        <w:t>ASBÜ Kuzey Kıbrıs Yerleşkesi Rektörlüğü, Siyasal</w:t>
      </w:r>
      <w:r>
        <w:rPr>
          <w:spacing w:val="17"/>
        </w:rPr>
        <w:t xml:space="preserve"> </w:t>
      </w:r>
      <w:r>
        <w:t>Bilgiler</w:t>
      </w:r>
      <w:r>
        <w:rPr>
          <w:spacing w:val="28"/>
        </w:rPr>
        <w:t xml:space="preserve"> </w:t>
      </w:r>
      <w:r>
        <w:t>Fakültesi,</w:t>
      </w:r>
      <w:r>
        <w:rPr>
          <w:spacing w:val="25"/>
        </w:rPr>
        <w:t xml:space="preserve"> </w:t>
      </w:r>
      <w:r>
        <w:t>Sosyal</w:t>
      </w:r>
      <w:r>
        <w:rPr>
          <w:spacing w:val="13"/>
        </w:rPr>
        <w:t xml:space="preserve"> </w:t>
      </w:r>
      <w:r>
        <w:t>ve</w:t>
      </w:r>
      <w:r>
        <w:rPr>
          <w:spacing w:val="19"/>
        </w:rPr>
        <w:t xml:space="preserve"> </w:t>
      </w:r>
      <w:r>
        <w:t xml:space="preserve">Beşeri Bilimler Fakültesi, </w:t>
      </w:r>
      <w:r>
        <w:rPr>
          <w:spacing w:val="21"/>
        </w:rPr>
        <w:t xml:space="preserve">İletişim Fakültesi, </w:t>
      </w:r>
      <w:r>
        <w:t>Yabancı Diller Fakültesi, Yabancı Diller Yüksekokulu ve bütün Enstitü ve</w:t>
      </w:r>
      <w:r>
        <w:rPr>
          <w:spacing w:val="1"/>
        </w:rPr>
        <w:t xml:space="preserve"> </w:t>
      </w:r>
      <w:r>
        <w:t xml:space="preserve">Rektörlük bünyesinde bulunan öğretim elemanları için SSCI, SCI, SCI- </w:t>
      </w:r>
      <w:proofErr w:type="spellStart"/>
      <w:r>
        <w:t>Expanded</w:t>
      </w:r>
      <w:proofErr w:type="spellEnd"/>
      <w:r>
        <w:t xml:space="preserve"> veya AHCI</w:t>
      </w:r>
      <w:r>
        <w:rPr>
          <w:spacing w:val="1"/>
        </w:rPr>
        <w:t xml:space="preserve"> </w:t>
      </w:r>
      <w:r>
        <w:t>kapsamındaki</w:t>
      </w:r>
      <w:r>
        <w:rPr>
          <w:spacing w:val="-4"/>
        </w:rPr>
        <w:t xml:space="preserve"> </w:t>
      </w:r>
      <w:r>
        <w:t>indekslerde,</w:t>
      </w:r>
      <w:r>
        <w:rPr>
          <w:spacing w:val="16"/>
        </w:rPr>
        <w:t xml:space="preserve"> </w:t>
      </w:r>
      <w:r>
        <w:t>İlahiyat</w:t>
      </w:r>
      <w:r>
        <w:rPr>
          <w:spacing w:val="13"/>
        </w:rPr>
        <w:t xml:space="preserve"> </w:t>
      </w:r>
      <w:r>
        <w:t>Fakültesi ve</w:t>
      </w:r>
      <w:r>
        <w:rPr>
          <w:spacing w:val="8"/>
        </w:rPr>
        <w:t xml:space="preserve"> </w:t>
      </w:r>
      <w:r>
        <w:t>Hukuk</w:t>
      </w:r>
      <w:r>
        <w:rPr>
          <w:spacing w:val="3"/>
        </w:rPr>
        <w:t xml:space="preserve"> </w:t>
      </w:r>
      <w:r>
        <w:t>Fakültesi</w:t>
      </w:r>
      <w:r>
        <w:rPr>
          <w:spacing w:val="-4"/>
        </w:rPr>
        <w:t xml:space="preserve"> </w:t>
      </w:r>
      <w:r>
        <w:t>öğretim</w:t>
      </w:r>
      <w:r>
        <w:rPr>
          <w:spacing w:val="-4"/>
        </w:rPr>
        <w:t xml:space="preserve"> </w:t>
      </w:r>
      <w:r>
        <w:t>elemanları</w:t>
      </w:r>
      <w:r>
        <w:rPr>
          <w:spacing w:val="6"/>
        </w:rPr>
        <w:t xml:space="preserve"> </w:t>
      </w:r>
      <w:r>
        <w:t xml:space="preserve">için </w:t>
      </w:r>
      <w:r>
        <w:rPr>
          <w:spacing w:val="-1"/>
        </w:rPr>
        <w:t>SCOPUS indeksinde, görevlendirme yılı dahil son üç mali yılı içinde yayımlanmış en az bir eser</w:t>
      </w:r>
      <w:r>
        <w:t xml:space="preserve"> (makale, kitap ya da kitap bölümü) şartı aranır. Bu şartları karşılamış olsa dahi, bir öğretim</w:t>
      </w:r>
      <w:r>
        <w:rPr>
          <w:spacing w:val="1"/>
        </w:rPr>
        <w:t xml:space="preserve"> </w:t>
      </w:r>
      <w:r>
        <w:rPr>
          <w:spacing w:val="-2"/>
        </w:rPr>
        <w:t xml:space="preserve">elemanına yıl içinde toplamda ödenek olması durumunda </w:t>
      </w:r>
      <w:r>
        <w:rPr>
          <w:spacing w:val="-1"/>
        </w:rPr>
        <w:t>en fazla 2 yurt içi ve 2 yurt dışı toplantı</w:t>
      </w:r>
      <w:r>
        <w:rPr>
          <w:spacing w:val="-57"/>
        </w:rPr>
        <w:t xml:space="preserve"> </w:t>
      </w:r>
      <w:r>
        <w:t>için</w:t>
      </w:r>
      <w:r>
        <w:rPr>
          <w:spacing w:val="1"/>
        </w:rPr>
        <w:t xml:space="preserve"> </w:t>
      </w:r>
      <w:r>
        <w:t>ödeme</w:t>
      </w:r>
      <w:r>
        <w:rPr>
          <w:spacing w:val="1"/>
        </w:rPr>
        <w:t xml:space="preserve"> </w:t>
      </w:r>
      <w:r>
        <w:t>yapılabilir.</w:t>
      </w:r>
      <w:r>
        <w:rPr>
          <w:spacing w:val="1"/>
        </w:rPr>
        <w:t xml:space="preserve"> </w:t>
      </w:r>
      <w:r>
        <w:t>Bu</w:t>
      </w:r>
      <w:r>
        <w:rPr>
          <w:spacing w:val="1"/>
        </w:rPr>
        <w:t xml:space="preserve"> </w:t>
      </w:r>
      <w:r>
        <w:t>sayılar,</w:t>
      </w:r>
      <w:r>
        <w:rPr>
          <w:spacing w:val="1"/>
        </w:rPr>
        <w:t xml:space="preserve"> </w:t>
      </w:r>
      <w:r>
        <w:t>ihtiyaç</w:t>
      </w:r>
      <w:r>
        <w:rPr>
          <w:spacing w:val="1"/>
        </w:rPr>
        <w:t xml:space="preserve"> </w:t>
      </w:r>
      <w:r>
        <w:t>duyulduğunda</w:t>
      </w:r>
      <w:r>
        <w:rPr>
          <w:spacing w:val="1"/>
        </w:rPr>
        <w:t xml:space="preserve"> </w:t>
      </w:r>
      <w:r>
        <w:t>senato</w:t>
      </w:r>
      <w:r>
        <w:rPr>
          <w:spacing w:val="1"/>
        </w:rPr>
        <w:t xml:space="preserve"> </w:t>
      </w:r>
      <w:r>
        <w:t>kararıyla</w:t>
      </w:r>
      <w:r>
        <w:rPr>
          <w:spacing w:val="1"/>
        </w:rPr>
        <w:t xml:space="preserve"> </w:t>
      </w:r>
      <w:r>
        <w:t>değiştirilebilir.</w:t>
      </w:r>
      <w:r>
        <w:rPr>
          <w:spacing w:val="1"/>
        </w:rPr>
        <w:t xml:space="preserve"> </w:t>
      </w:r>
      <w:r>
        <w:t>Yurt içi/Yurt dışı</w:t>
      </w:r>
      <w:r>
        <w:rPr>
          <w:spacing w:val="1"/>
        </w:rPr>
        <w:t xml:space="preserve"> </w:t>
      </w:r>
      <w:r>
        <w:t>görevlendirmelerde</w:t>
      </w:r>
      <w:r>
        <w:rPr>
          <w:spacing w:val="1"/>
        </w:rPr>
        <w:t xml:space="preserve"> </w:t>
      </w:r>
      <w:r>
        <w:t>görevlendirme</w:t>
      </w:r>
      <w:r>
        <w:rPr>
          <w:spacing w:val="1"/>
        </w:rPr>
        <w:t xml:space="preserve"> </w:t>
      </w:r>
      <w:r>
        <w:t>süresine</w:t>
      </w:r>
      <w:r>
        <w:rPr>
          <w:spacing w:val="1"/>
        </w:rPr>
        <w:t xml:space="preserve"> </w:t>
      </w:r>
      <w:r>
        <w:t>bakılmaksızın</w:t>
      </w:r>
      <w:r>
        <w:rPr>
          <w:spacing w:val="1"/>
        </w:rPr>
        <w:t xml:space="preserve"> </w:t>
      </w:r>
      <w:r>
        <w:t>yapılan</w:t>
      </w:r>
      <w:r>
        <w:rPr>
          <w:spacing w:val="1"/>
        </w:rPr>
        <w:t xml:space="preserve"> </w:t>
      </w:r>
      <w:r>
        <w:t>her</w:t>
      </w:r>
      <w:r>
        <w:rPr>
          <w:spacing w:val="1"/>
        </w:rPr>
        <w:t xml:space="preserve"> </w:t>
      </w:r>
      <w:r>
        <w:t>bir</w:t>
      </w:r>
      <w:r>
        <w:rPr>
          <w:spacing w:val="1"/>
        </w:rPr>
        <w:t xml:space="preserve"> </w:t>
      </w:r>
      <w:r>
        <w:rPr>
          <w:spacing w:val="-2"/>
        </w:rPr>
        <w:t xml:space="preserve">görevlendirme için ödeme miktarı (yolluk, yevmiye ve konaklama vb. toplamı) ibraz </w:t>
      </w:r>
      <w:r>
        <w:rPr>
          <w:spacing w:val="-1"/>
        </w:rPr>
        <w:t>edilen belge</w:t>
      </w:r>
      <w:r>
        <w:rPr>
          <w:spacing w:val="-57"/>
        </w:rPr>
        <w:t xml:space="preserve"> </w:t>
      </w:r>
      <w:r>
        <w:rPr>
          <w:spacing w:val="-1"/>
        </w:rPr>
        <w:t xml:space="preserve">bedelinin üzerine çıkamaz ve aşağıdaki Tabloda belirtilen </w:t>
      </w:r>
      <w:r>
        <w:t>miktarları aşamaz. Kuzey Kıbrıs Türk</w:t>
      </w:r>
      <w:r>
        <w:rPr>
          <w:spacing w:val="-57"/>
        </w:rPr>
        <w:t xml:space="preserve"> </w:t>
      </w:r>
      <w:r>
        <w:t>Cumhuriyeti’ne</w:t>
      </w:r>
      <w:r>
        <w:rPr>
          <w:spacing w:val="9"/>
        </w:rPr>
        <w:t xml:space="preserve"> </w:t>
      </w:r>
      <w:r>
        <w:t>yapılan</w:t>
      </w:r>
      <w:r>
        <w:rPr>
          <w:spacing w:val="-8"/>
        </w:rPr>
        <w:t xml:space="preserve"> </w:t>
      </w:r>
      <w:r>
        <w:t>görevlendirmelerde</w:t>
      </w:r>
      <w:r>
        <w:rPr>
          <w:spacing w:val="11"/>
        </w:rPr>
        <w:t xml:space="preserve"> </w:t>
      </w:r>
      <w:r>
        <w:t>yurt içi</w:t>
      </w:r>
      <w:r>
        <w:rPr>
          <w:spacing w:val="-13"/>
        </w:rPr>
        <w:t xml:space="preserve"> </w:t>
      </w:r>
      <w:r>
        <w:t>görevlendirme</w:t>
      </w:r>
      <w:r>
        <w:rPr>
          <w:spacing w:val="1"/>
        </w:rPr>
        <w:t xml:space="preserve"> </w:t>
      </w:r>
      <w:r>
        <w:t>esasları</w:t>
      </w:r>
      <w:r>
        <w:rPr>
          <w:spacing w:val="-7"/>
        </w:rPr>
        <w:t xml:space="preserve"> </w:t>
      </w:r>
      <w:r>
        <w:t>uygulanır.</w:t>
      </w:r>
    </w:p>
    <w:p w14:paraId="1D70C407" w14:textId="77777777" w:rsidR="000C6A54" w:rsidRDefault="000C6A54">
      <w:pPr>
        <w:pStyle w:val="GvdeMetni"/>
        <w:ind w:left="0" w:firstLine="0"/>
        <w:jc w:val="left"/>
      </w:pPr>
    </w:p>
    <w:tbl>
      <w:tblPr>
        <w:tblStyle w:val="TableNormal"/>
        <w:tblW w:w="0" w:type="auto"/>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5796"/>
      </w:tblGrid>
      <w:tr w:rsidR="000C6A54" w14:paraId="2BA25243" w14:textId="77777777">
        <w:trPr>
          <w:trHeight w:val="268"/>
        </w:trPr>
        <w:tc>
          <w:tcPr>
            <w:tcW w:w="2977" w:type="dxa"/>
            <w:tcBorders>
              <w:bottom w:val="single" w:sz="6" w:space="0" w:color="000000"/>
            </w:tcBorders>
          </w:tcPr>
          <w:p w14:paraId="0A1D02C8" w14:textId="77777777" w:rsidR="000C6A54" w:rsidRDefault="00000000">
            <w:pPr>
              <w:pStyle w:val="TableParagraph"/>
              <w:ind w:left="0"/>
              <w:rPr>
                <w:sz w:val="24"/>
                <w:szCs w:val="24"/>
              </w:rPr>
            </w:pPr>
            <w:r>
              <w:rPr>
                <w:sz w:val="24"/>
                <w:szCs w:val="24"/>
              </w:rPr>
              <w:t>Gidilecek</w:t>
            </w:r>
            <w:r>
              <w:rPr>
                <w:spacing w:val="-7"/>
                <w:sz w:val="24"/>
                <w:szCs w:val="24"/>
              </w:rPr>
              <w:t xml:space="preserve"> </w:t>
            </w:r>
            <w:r>
              <w:rPr>
                <w:sz w:val="24"/>
                <w:szCs w:val="24"/>
              </w:rPr>
              <w:t>Yer</w:t>
            </w:r>
          </w:p>
        </w:tc>
        <w:tc>
          <w:tcPr>
            <w:tcW w:w="5796" w:type="dxa"/>
            <w:tcBorders>
              <w:bottom w:val="single" w:sz="6" w:space="0" w:color="000000"/>
            </w:tcBorders>
          </w:tcPr>
          <w:p w14:paraId="16007C04" w14:textId="77777777" w:rsidR="000C6A54" w:rsidRDefault="00000000">
            <w:pPr>
              <w:pStyle w:val="TableParagraph"/>
              <w:ind w:left="0"/>
              <w:rPr>
                <w:sz w:val="24"/>
                <w:szCs w:val="24"/>
              </w:rPr>
            </w:pPr>
            <w:r>
              <w:rPr>
                <w:sz w:val="24"/>
                <w:szCs w:val="24"/>
              </w:rPr>
              <w:t>Azami</w:t>
            </w:r>
            <w:r>
              <w:rPr>
                <w:spacing w:val="-11"/>
                <w:sz w:val="24"/>
                <w:szCs w:val="24"/>
              </w:rPr>
              <w:t xml:space="preserve"> </w:t>
            </w:r>
            <w:r>
              <w:rPr>
                <w:sz w:val="24"/>
                <w:szCs w:val="24"/>
              </w:rPr>
              <w:t>Ödeme</w:t>
            </w:r>
            <w:r>
              <w:rPr>
                <w:spacing w:val="-4"/>
                <w:sz w:val="24"/>
                <w:szCs w:val="24"/>
              </w:rPr>
              <w:t xml:space="preserve"> </w:t>
            </w:r>
            <w:r>
              <w:rPr>
                <w:sz w:val="24"/>
                <w:szCs w:val="24"/>
              </w:rPr>
              <w:t>Miktarı</w:t>
            </w:r>
          </w:p>
        </w:tc>
      </w:tr>
      <w:tr w:rsidR="000C6A54" w14:paraId="54750634" w14:textId="77777777">
        <w:trPr>
          <w:trHeight w:val="422"/>
        </w:trPr>
        <w:tc>
          <w:tcPr>
            <w:tcW w:w="2977" w:type="dxa"/>
            <w:tcBorders>
              <w:top w:val="single" w:sz="6" w:space="0" w:color="000000"/>
            </w:tcBorders>
          </w:tcPr>
          <w:p w14:paraId="0D3A9FA5" w14:textId="77777777" w:rsidR="000C6A54" w:rsidRDefault="00000000">
            <w:pPr>
              <w:pStyle w:val="TableParagraph"/>
              <w:ind w:left="0"/>
              <w:rPr>
                <w:sz w:val="24"/>
                <w:szCs w:val="24"/>
              </w:rPr>
            </w:pPr>
            <w:r>
              <w:rPr>
                <w:spacing w:val="-1"/>
                <w:sz w:val="24"/>
                <w:szCs w:val="24"/>
              </w:rPr>
              <w:t>Yurt içi</w:t>
            </w:r>
            <w:r>
              <w:rPr>
                <w:spacing w:val="-20"/>
                <w:sz w:val="24"/>
                <w:szCs w:val="24"/>
              </w:rPr>
              <w:t xml:space="preserve"> </w:t>
            </w:r>
            <w:r>
              <w:rPr>
                <w:spacing w:val="-1"/>
                <w:sz w:val="24"/>
                <w:szCs w:val="24"/>
              </w:rPr>
              <w:t>Görevlendirmeler</w:t>
            </w:r>
          </w:p>
        </w:tc>
        <w:tc>
          <w:tcPr>
            <w:tcW w:w="5796" w:type="dxa"/>
            <w:tcBorders>
              <w:top w:val="single" w:sz="6" w:space="0" w:color="000000"/>
            </w:tcBorders>
          </w:tcPr>
          <w:p w14:paraId="1D0B4579" w14:textId="77777777" w:rsidR="000C6A54" w:rsidRDefault="00000000">
            <w:pPr>
              <w:pStyle w:val="TableParagraph"/>
              <w:ind w:left="0"/>
              <w:rPr>
                <w:sz w:val="24"/>
                <w:szCs w:val="24"/>
              </w:rPr>
            </w:pPr>
            <w:r>
              <w:rPr>
                <w:sz w:val="24"/>
                <w:szCs w:val="24"/>
              </w:rPr>
              <w:t>1.600</w:t>
            </w:r>
            <w:r>
              <w:rPr>
                <w:spacing w:val="3"/>
                <w:sz w:val="24"/>
                <w:szCs w:val="24"/>
              </w:rPr>
              <w:t xml:space="preserve"> </w:t>
            </w:r>
            <w:r>
              <w:rPr>
                <w:sz w:val="24"/>
                <w:szCs w:val="24"/>
              </w:rPr>
              <w:t>TL</w:t>
            </w:r>
          </w:p>
        </w:tc>
      </w:tr>
      <w:tr w:rsidR="000C6A54" w14:paraId="1E9F9E19" w14:textId="77777777">
        <w:trPr>
          <w:trHeight w:val="278"/>
        </w:trPr>
        <w:tc>
          <w:tcPr>
            <w:tcW w:w="2977" w:type="dxa"/>
            <w:vMerge w:val="restart"/>
          </w:tcPr>
          <w:p w14:paraId="287BCB2A" w14:textId="77777777" w:rsidR="000C6A54" w:rsidRDefault="000C6A54">
            <w:pPr>
              <w:pStyle w:val="TableParagraph"/>
              <w:ind w:left="0"/>
              <w:rPr>
                <w:sz w:val="24"/>
                <w:szCs w:val="24"/>
              </w:rPr>
            </w:pPr>
          </w:p>
          <w:p w14:paraId="302DCEAB" w14:textId="77777777" w:rsidR="000C6A54" w:rsidRDefault="000C6A54">
            <w:pPr>
              <w:pStyle w:val="TableParagraph"/>
              <w:ind w:left="0"/>
              <w:rPr>
                <w:sz w:val="24"/>
                <w:szCs w:val="24"/>
              </w:rPr>
            </w:pPr>
          </w:p>
          <w:p w14:paraId="685E49BD" w14:textId="77777777" w:rsidR="000C6A54" w:rsidRDefault="00000000">
            <w:pPr>
              <w:pStyle w:val="TableParagraph"/>
              <w:ind w:left="0"/>
              <w:rPr>
                <w:sz w:val="24"/>
                <w:szCs w:val="24"/>
              </w:rPr>
            </w:pPr>
            <w:r>
              <w:rPr>
                <w:spacing w:val="-1"/>
                <w:sz w:val="24"/>
                <w:szCs w:val="24"/>
              </w:rPr>
              <w:t>Yurt dışı</w:t>
            </w:r>
            <w:r>
              <w:rPr>
                <w:spacing w:val="-19"/>
                <w:sz w:val="24"/>
                <w:szCs w:val="24"/>
              </w:rPr>
              <w:t xml:space="preserve"> </w:t>
            </w:r>
            <w:r>
              <w:rPr>
                <w:spacing w:val="-1"/>
                <w:sz w:val="24"/>
                <w:szCs w:val="24"/>
              </w:rPr>
              <w:t>Görevlendirmeler</w:t>
            </w:r>
          </w:p>
        </w:tc>
        <w:tc>
          <w:tcPr>
            <w:tcW w:w="5796" w:type="dxa"/>
          </w:tcPr>
          <w:p w14:paraId="043FCCC7" w14:textId="77777777" w:rsidR="000C6A54" w:rsidRDefault="00000000">
            <w:pPr>
              <w:pStyle w:val="TableParagraph"/>
              <w:ind w:left="0"/>
              <w:rPr>
                <w:b/>
                <w:i/>
                <w:sz w:val="24"/>
                <w:szCs w:val="24"/>
              </w:rPr>
            </w:pPr>
            <w:r>
              <w:rPr>
                <w:b/>
                <w:i/>
                <w:sz w:val="24"/>
                <w:szCs w:val="24"/>
              </w:rPr>
              <w:lastRenderedPageBreak/>
              <w:t>Sözlü</w:t>
            </w:r>
            <w:r>
              <w:rPr>
                <w:b/>
                <w:i/>
                <w:spacing w:val="-4"/>
                <w:sz w:val="24"/>
                <w:szCs w:val="24"/>
              </w:rPr>
              <w:t xml:space="preserve"> </w:t>
            </w:r>
            <w:r>
              <w:rPr>
                <w:b/>
                <w:i/>
                <w:sz w:val="24"/>
                <w:szCs w:val="24"/>
              </w:rPr>
              <w:t>Sunulan</w:t>
            </w:r>
            <w:r>
              <w:rPr>
                <w:b/>
                <w:i/>
                <w:spacing w:val="-2"/>
                <w:sz w:val="24"/>
                <w:szCs w:val="24"/>
              </w:rPr>
              <w:t xml:space="preserve"> </w:t>
            </w:r>
            <w:r>
              <w:rPr>
                <w:b/>
                <w:i/>
                <w:sz w:val="24"/>
                <w:szCs w:val="24"/>
              </w:rPr>
              <w:t>Bildiri:</w:t>
            </w:r>
          </w:p>
        </w:tc>
      </w:tr>
      <w:tr w:rsidR="000C6A54" w14:paraId="1570F284" w14:textId="77777777">
        <w:trPr>
          <w:trHeight w:val="556"/>
        </w:trPr>
        <w:tc>
          <w:tcPr>
            <w:tcW w:w="2977" w:type="dxa"/>
            <w:vMerge/>
            <w:tcBorders>
              <w:top w:val="none" w:sz="4" w:space="0" w:color="000000"/>
            </w:tcBorders>
          </w:tcPr>
          <w:p w14:paraId="6C80FA93" w14:textId="77777777" w:rsidR="000C6A54" w:rsidRDefault="000C6A54">
            <w:pPr>
              <w:rPr>
                <w:sz w:val="24"/>
                <w:szCs w:val="24"/>
              </w:rPr>
            </w:pPr>
          </w:p>
        </w:tc>
        <w:tc>
          <w:tcPr>
            <w:tcW w:w="5796" w:type="dxa"/>
          </w:tcPr>
          <w:p w14:paraId="2B19BCE9" w14:textId="77777777" w:rsidR="000C6A54" w:rsidRDefault="00000000">
            <w:pPr>
              <w:pStyle w:val="TableParagraph"/>
              <w:ind w:left="0" w:right="2148"/>
              <w:rPr>
                <w:sz w:val="24"/>
                <w:szCs w:val="24"/>
              </w:rPr>
            </w:pPr>
            <w:r>
              <w:rPr>
                <w:sz w:val="24"/>
                <w:szCs w:val="24"/>
              </w:rPr>
              <w:t>Amerika,</w:t>
            </w:r>
            <w:r>
              <w:rPr>
                <w:spacing w:val="-7"/>
                <w:sz w:val="24"/>
                <w:szCs w:val="24"/>
              </w:rPr>
              <w:t xml:space="preserve"> </w:t>
            </w:r>
            <w:r>
              <w:rPr>
                <w:sz w:val="24"/>
                <w:szCs w:val="24"/>
              </w:rPr>
              <w:t>Uzak</w:t>
            </w:r>
            <w:r>
              <w:rPr>
                <w:spacing w:val="-14"/>
                <w:sz w:val="24"/>
                <w:szCs w:val="24"/>
              </w:rPr>
              <w:t xml:space="preserve"> </w:t>
            </w:r>
            <w:r>
              <w:rPr>
                <w:sz w:val="24"/>
                <w:szCs w:val="24"/>
              </w:rPr>
              <w:t>Doğu,</w:t>
            </w:r>
            <w:r>
              <w:rPr>
                <w:spacing w:val="-6"/>
                <w:sz w:val="24"/>
                <w:szCs w:val="24"/>
              </w:rPr>
              <w:t xml:space="preserve"> </w:t>
            </w:r>
            <w:r>
              <w:rPr>
                <w:sz w:val="24"/>
                <w:szCs w:val="24"/>
              </w:rPr>
              <w:t>Avusturalya</w:t>
            </w:r>
            <w:r>
              <w:rPr>
                <w:spacing w:val="-8"/>
                <w:sz w:val="24"/>
                <w:szCs w:val="24"/>
              </w:rPr>
              <w:t xml:space="preserve"> </w:t>
            </w:r>
            <w:r>
              <w:rPr>
                <w:sz w:val="24"/>
                <w:szCs w:val="24"/>
              </w:rPr>
              <w:t>ve</w:t>
            </w:r>
            <w:r>
              <w:rPr>
                <w:spacing w:val="-57"/>
                <w:sz w:val="24"/>
                <w:szCs w:val="24"/>
              </w:rPr>
              <w:t xml:space="preserve"> </w:t>
            </w:r>
            <w:r>
              <w:rPr>
                <w:sz w:val="24"/>
                <w:szCs w:val="24"/>
              </w:rPr>
              <w:t>Güney</w:t>
            </w:r>
            <w:r>
              <w:rPr>
                <w:spacing w:val="-8"/>
                <w:sz w:val="24"/>
                <w:szCs w:val="24"/>
              </w:rPr>
              <w:t xml:space="preserve"> </w:t>
            </w:r>
            <w:r>
              <w:rPr>
                <w:sz w:val="24"/>
                <w:szCs w:val="24"/>
              </w:rPr>
              <w:t>Afrika</w:t>
            </w:r>
            <w:r>
              <w:rPr>
                <w:spacing w:val="10"/>
                <w:sz w:val="24"/>
                <w:szCs w:val="24"/>
              </w:rPr>
              <w:t xml:space="preserve"> </w:t>
            </w:r>
            <w:r>
              <w:rPr>
                <w:sz w:val="24"/>
                <w:szCs w:val="24"/>
              </w:rPr>
              <w:t>için</w:t>
            </w:r>
            <w:r>
              <w:rPr>
                <w:spacing w:val="-3"/>
                <w:sz w:val="24"/>
                <w:szCs w:val="24"/>
              </w:rPr>
              <w:t xml:space="preserve"> </w:t>
            </w:r>
            <w:r>
              <w:rPr>
                <w:sz w:val="24"/>
                <w:szCs w:val="24"/>
              </w:rPr>
              <w:t>6.000</w:t>
            </w:r>
            <w:r>
              <w:rPr>
                <w:spacing w:val="7"/>
                <w:sz w:val="24"/>
                <w:szCs w:val="24"/>
              </w:rPr>
              <w:t xml:space="preserve"> </w:t>
            </w:r>
            <w:r>
              <w:rPr>
                <w:sz w:val="24"/>
                <w:szCs w:val="24"/>
              </w:rPr>
              <w:t>TL</w:t>
            </w:r>
          </w:p>
        </w:tc>
      </w:tr>
      <w:tr w:rsidR="000C6A54" w14:paraId="553A1CEA" w14:textId="77777777">
        <w:trPr>
          <w:trHeight w:val="277"/>
        </w:trPr>
        <w:tc>
          <w:tcPr>
            <w:tcW w:w="2977" w:type="dxa"/>
            <w:vMerge/>
            <w:tcBorders>
              <w:top w:val="none" w:sz="4" w:space="0" w:color="000000"/>
            </w:tcBorders>
          </w:tcPr>
          <w:p w14:paraId="29146A73" w14:textId="77777777" w:rsidR="000C6A54" w:rsidRDefault="000C6A54">
            <w:pPr>
              <w:rPr>
                <w:sz w:val="24"/>
                <w:szCs w:val="24"/>
              </w:rPr>
            </w:pPr>
          </w:p>
        </w:tc>
        <w:tc>
          <w:tcPr>
            <w:tcW w:w="5796" w:type="dxa"/>
          </w:tcPr>
          <w:p w14:paraId="0F4495F9" w14:textId="77777777" w:rsidR="000C6A54" w:rsidRDefault="00000000">
            <w:pPr>
              <w:pStyle w:val="TableParagraph"/>
              <w:ind w:left="0"/>
              <w:rPr>
                <w:sz w:val="24"/>
                <w:szCs w:val="24"/>
              </w:rPr>
            </w:pPr>
            <w:r>
              <w:rPr>
                <w:sz w:val="24"/>
                <w:szCs w:val="24"/>
              </w:rPr>
              <w:t>Avrupa</w:t>
            </w:r>
            <w:r>
              <w:rPr>
                <w:spacing w:val="-2"/>
                <w:sz w:val="24"/>
                <w:szCs w:val="24"/>
              </w:rPr>
              <w:t xml:space="preserve"> </w:t>
            </w:r>
            <w:r>
              <w:rPr>
                <w:sz w:val="24"/>
                <w:szCs w:val="24"/>
              </w:rPr>
              <w:t>ve</w:t>
            </w:r>
            <w:r>
              <w:rPr>
                <w:spacing w:val="-6"/>
                <w:sz w:val="24"/>
                <w:szCs w:val="24"/>
              </w:rPr>
              <w:t xml:space="preserve"> </w:t>
            </w:r>
            <w:r>
              <w:rPr>
                <w:sz w:val="24"/>
                <w:szCs w:val="24"/>
              </w:rPr>
              <w:t>diğer</w:t>
            </w:r>
            <w:r>
              <w:rPr>
                <w:spacing w:val="1"/>
                <w:sz w:val="24"/>
                <w:szCs w:val="24"/>
              </w:rPr>
              <w:t xml:space="preserve"> </w:t>
            </w:r>
            <w:r>
              <w:rPr>
                <w:sz w:val="24"/>
                <w:szCs w:val="24"/>
              </w:rPr>
              <w:t>ülkeler</w:t>
            </w:r>
            <w:r>
              <w:rPr>
                <w:spacing w:val="5"/>
                <w:sz w:val="24"/>
                <w:szCs w:val="24"/>
              </w:rPr>
              <w:t xml:space="preserve"> </w:t>
            </w:r>
            <w:r>
              <w:rPr>
                <w:sz w:val="24"/>
                <w:szCs w:val="24"/>
              </w:rPr>
              <w:t>için</w:t>
            </w:r>
            <w:r>
              <w:rPr>
                <w:spacing w:val="-6"/>
                <w:sz w:val="24"/>
                <w:szCs w:val="24"/>
              </w:rPr>
              <w:t xml:space="preserve"> </w:t>
            </w:r>
            <w:r>
              <w:rPr>
                <w:sz w:val="24"/>
                <w:szCs w:val="24"/>
              </w:rPr>
              <w:t>4.800 TL</w:t>
            </w:r>
          </w:p>
        </w:tc>
      </w:tr>
      <w:tr w:rsidR="000C6A54" w14:paraId="31422693" w14:textId="77777777">
        <w:trPr>
          <w:trHeight w:val="288"/>
        </w:trPr>
        <w:tc>
          <w:tcPr>
            <w:tcW w:w="2977" w:type="dxa"/>
            <w:vMerge/>
            <w:tcBorders>
              <w:top w:val="none" w:sz="4" w:space="0" w:color="000000"/>
            </w:tcBorders>
          </w:tcPr>
          <w:p w14:paraId="31742456" w14:textId="77777777" w:rsidR="000C6A54" w:rsidRDefault="000C6A54">
            <w:pPr>
              <w:rPr>
                <w:sz w:val="24"/>
                <w:szCs w:val="24"/>
              </w:rPr>
            </w:pPr>
          </w:p>
        </w:tc>
        <w:tc>
          <w:tcPr>
            <w:tcW w:w="5796" w:type="dxa"/>
          </w:tcPr>
          <w:p w14:paraId="4FA2BD39" w14:textId="77777777" w:rsidR="000C6A54" w:rsidRDefault="00000000">
            <w:pPr>
              <w:pStyle w:val="TableParagraph"/>
              <w:ind w:left="0"/>
              <w:rPr>
                <w:sz w:val="24"/>
                <w:szCs w:val="24"/>
              </w:rPr>
            </w:pPr>
            <w:r>
              <w:rPr>
                <w:b/>
                <w:i/>
                <w:spacing w:val="-1"/>
                <w:sz w:val="24"/>
                <w:szCs w:val="24"/>
              </w:rPr>
              <w:t>Poster:</w:t>
            </w:r>
            <w:r>
              <w:rPr>
                <w:b/>
                <w:i/>
                <w:spacing w:val="4"/>
                <w:sz w:val="24"/>
                <w:szCs w:val="24"/>
              </w:rPr>
              <w:t xml:space="preserve"> </w:t>
            </w:r>
            <w:r>
              <w:rPr>
                <w:spacing w:val="-1"/>
                <w:sz w:val="24"/>
                <w:szCs w:val="24"/>
              </w:rPr>
              <w:t>Tüm</w:t>
            </w:r>
            <w:r>
              <w:rPr>
                <w:spacing w:val="-17"/>
                <w:sz w:val="24"/>
                <w:szCs w:val="24"/>
              </w:rPr>
              <w:t xml:space="preserve"> </w:t>
            </w:r>
            <w:r>
              <w:rPr>
                <w:spacing w:val="-1"/>
                <w:sz w:val="24"/>
                <w:szCs w:val="24"/>
              </w:rPr>
              <w:t>ülkeler</w:t>
            </w:r>
            <w:r>
              <w:rPr>
                <w:spacing w:val="10"/>
                <w:sz w:val="24"/>
                <w:szCs w:val="24"/>
              </w:rPr>
              <w:t xml:space="preserve"> </w:t>
            </w:r>
            <w:r>
              <w:rPr>
                <w:sz w:val="24"/>
                <w:szCs w:val="24"/>
              </w:rPr>
              <w:t>için</w:t>
            </w:r>
            <w:r>
              <w:rPr>
                <w:spacing w:val="2"/>
                <w:sz w:val="24"/>
                <w:szCs w:val="24"/>
              </w:rPr>
              <w:t xml:space="preserve"> </w:t>
            </w:r>
            <w:r>
              <w:rPr>
                <w:sz w:val="24"/>
                <w:szCs w:val="24"/>
              </w:rPr>
              <w:t>3.000</w:t>
            </w:r>
            <w:r>
              <w:rPr>
                <w:spacing w:val="4"/>
                <w:sz w:val="24"/>
                <w:szCs w:val="24"/>
              </w:rPr>
              <w:t xml:space="preserve"> </w:t>
            </w:r>
            <w:r>
              <w:rPr>
                <w:sz w:val="24"/>
                <w:szCs w:val="24"/>
              </w:rPr>
              <w:t>TL</w:t>
            </w:r>
          </w:p>
        </w:tc>
      </w:tr>
    </w:tbl>
    <w:p w14:paraId="51CE9A56" w14:textId="77777777" w:rsidR="000C6A54" w:rsidRDefault="000C6A54">
      <w:pPr>
        <w:pStyle w:val="GvdeMetni"/>
        <w:ind w:left="0" w:firstLine="0"/>
        <w:jc w:val="left"/>
      </w:pPr>
    </w:p>
    <w:p w14:paraId="7E03B346" w14:textId="77777777" w:rsidR="000C6A54" w:rsidRDefault="00000000">
      <w:pPr>
        <w:pStyle w:val="GvdeMetni"/>
        <w:ind w:left="0" w:right="160" w:firstLine="720"/>
      </w:pPr>
      <w:r>
        <w:t xml:space="preserve">Bir sonraki yıl için ödenecek yolluk, yevmiye ücretinin üst sınırı her yılın en geç </w:t>
      </w:r>
      <w:proofErr w:type="gramStart"/>
      <w:r>
        <w:t>Aralık</w:t>
      </w:r>
      <w:proofErr w:type="gramEnd"/>
      <w:r>
        <w:rPr>
          <w:spacing w:val="1"/>
        </w:rPr>
        <w:t xml:space="preserve"> </w:t>
      </w:r>
      <w:r>
        <w:t>ayı içinde Senato tarafından belirlenir. Senato tarafından yeni karar alınmazsa bir önceki yılın</w:t>
      </w:r>
      <w:r>
        <w:rPr>
          <w:spacing w:val="1"/>
        </w:rPr>
        <w:t xml:space="preserve"> </w:t>
      </w:r>
      <w:r>
        <w:t>kararı</w:t>
      </w:r>
      <w:r>
        <w:rPr>
          <w:spacing w:val="-12"/>
        </w:rPr>
        <w:t xml:space="preserve"> </w:t>
      </w:r>
      <w:r>
        <w:t>uygulanır.</w:t>
      </w:r>
    </w:p>
    <w:p w14:paraId="6F01830E" w14:textId="77777777" w:rsidR="000C6A54" w:rsidRDefault="00000000">
      <w:pPr>
        <w:pStyle w:val="GvdeMetni"/>
        <w:ind w:left="0" w:right="160" w:firstLine="0"/>
      </w:pPr>
      <w:r>
        <w:tab/>
        <w:t>(2) Ödeme</w:t>
      </w:r>
      <w:r>
        <w:rPr>
          <w:spacing w:val="1"/>
        </w:rPr>
        <w:t xml:space="preserve"> </w:t>
      </w:r>
      <w:r>
        <w:t>talebinde</w:t>
      </w:r>
      <w:r>
        <w:rPr>
          <w:spacing w:val="1"/>
        </w:rPr>
        <w:t xml:space="preserve"> </w:t>
      </w:r>
      <w:r>
        <w:t>bulunan</w:t>
      </w:r>
      <w:r>
        <w:rPr>
          <w:spacing w:val="1"/>
        </w:rPr>
        <w:t xml:space="preserve"> </w:t>
      </w:r>
      <w:r>
        <w:t>öğretim</w:t>
      </w:r>
      <w:r>
        <w:rPr>
          <w:spacing w:val="1"/>
        </w:rPr>
        <w:t xml:space="preserve"> </w:t>
      </w:r>
      <w:r>
        <w:t>elemanının</w:t>
      </w:r>
      <w:r>
        <w:rPr>
          <w:spacing w:val="1"/>
        </w:rPr>
        <w:t xml:space="preserve"> </w:t>
      </w:r>
      <w:r>
        <w:t>bilimsel</w:t>
      </w:r>
      <w:r>
        <w:rPr>
          <w:spacing w:val="1"/>
        </w:rPr>
        <w:t xml:space="preserve"> </w:t>
      </w:r>
      <w:r>
        <w:t>etkinliğe</w:t>
      </w:r>
      <w:r>
        <w:rPr>
          <w:spacing w:val="1"/>
        </w:rPr>
        <w:t xml:space="preserve"> </w:t>
      </w:r>
      <w:r>
        <w:t>katılımında</w:t>
      </w:r>
      <w:r>
        <w:rPr>
          <w:spacing w:val="1"/>
        </w:rPr>
        <w:t xml:space="preserve"> </w:t>
      </w:r>
      <w:r>
        <w:t>aşağıdaki</w:t>
      </w:r>
      <w:r>
        <w:rPr>
          <w:spacing w:val="-7"/>
        </w:rPr>
        <w:t xml:space="preserve"> </w:t>
      </w:r>
      <w:r>
        <w:t>şartlar</w:t>
      </w:r>
      <w:r>
        <w:rPr>
          <w:spacing w:val="10"/>
        </w:rPr>
        <w:t xml:space="preserve"> </w:t>
      </w:r>
      <w:r>
        <w:t>aranır:</w:t>
      </w:r>
    </w:p>
    <w:p w14:paraId="280DAF64" w14:textId="77777777" w:rsidR="000C6A54" w:rsidRDefault="00000000">
      <w:pPr>
        <w:pStyle w:val="GvdeMetni"/>
        <w:ind w:left="0" w:right="160" w:firstLine="0"/>
      </w:pPr>
      <w:r>
        <w:tab/>
        <w:t xml:space="preserve">a) </w:t>
      </w:r>
      <w:r>
        <w:rPr>
          <w:spacing w:val="-1"/>
        </w:rPr>
        <w:t>Katılmak</w:t>
      </w:r>
      <w:r>
        <w:rPr>
          <w:spacing w:val="7"/>
        </w:rPr>
        <w:t xml:space="preserve"> </w:t>
      </w:r>
      <w:r>
        <w:rPr>
          <w:spacing w:val="-1"/>
        </w:rPr>
        <w:t>istenen</w:t>
      </w:r>
      <w:r>
        <w:rPr>
          <w:spacing w:val="-6"/>
        </w:rPr>
        <w:t xml:space="preserve"> </w:t>
      </w:r>
      <w:r>
        <w:rPr>
          <w:spacing w:val="-1"/>
        </w:rPr>
        <w:t>etkinlik,</w:t>
      </w:r>
      <w:r>
        <w:rPr>
          <w:spacing w:val="1"/>
        </w:rPr>
        <w:t xml:space="preserve"> </w:t>
      </w:r>
      <w:r>
        <w:rPr>
          <w:spacing w:val="-1"/>
        </w:rPr>
        <w:t>öğretim</w:t>
      </w:r>
      <w:r>
        <w:rPr>
          <w:spacing w:val="-11"/>
        </w:rPr>
        <w:t xml:space="preserve"> </w:t>
      </w:r>
      <w:r>
        <w:rPr>
          <w:spacing w:val="-1"/>
        </w:rPr>
        <w:t>elemanının</w:t>
      </w:r>
      <w:r>
        <w:t xml:space="preserve"> </w:t>
      </w:r>
      <w:r>
        <w:rPr>
          <w:spacing w:val="-1"/>
        </w:rPr>
        <w:t>bilim</w:t>
      </w:r>
      <w:r>
        <w:rPr>
          <w:spacing w:val="-16"/>
        </w:rPr>
        <w:t xml:space="preserve"> </w:t>
      </w:r>
      <w:r>
        <w:t>alanı ile</w:t>
      </w:r>
      <w:r>
        <w:rPr>
          <w:spacing w:val="1"/>
        </w:rPr>
        <w:t xml:space="preserve"> </w:t>
      </w:r>
      <w:r>
        <w:t>ilgili</w:t>
      </w:r>
      <w:r>
        <w:rPr>
          <w:spacing w:val="-11"/>
        </w:rPr>
        <w:t xml:space="preserve"> </w:t>
      </w:r>
      <w:r>
        <w:t>olmalıdır.</w:t>
      </w:r>
    </w:p>
    <w:p w14:paraId="300E5A2F" w14:textId="77777777" w:rsidR="000C6A54" w:rsidRDefault="00000000">
      <w:pPr>
        <w:pStyle w:val="GvdeMetni"/>
        <w:ind w:left="0" w:right="160" w:firstLine="720"/>
      </w:pPr>
      <w:r>
        <w:t>b) Ödeme talebinde bulunan öğretim elemanının, bilimsel etkinliğe katılımı ile ilgili</w:t>
      </w:r>
      <w:r>
        <w:rPr>
          <w:spacing w:val="1"/>
        </w:rPr>
        <w:t xml:space="preserve"> </w:t>
      </w:r>
      <w:r>
        <w:t>bildiri</w:t>
      </w:r>
      <w:r>
        <w:rPr>
          <w:spacing w:val="-2"/>
        </w:rPr>
        <w:t xml:space="preserve"> </w:t>
      </w:r>
      <w:r>
        <w:t>Ankara</w:t>
      </w:r>
      <w:r>
        <w:rPr>
          <w:spacing w:val="-4"/>
        </w:rPr>
        <w:t xml:space="preserve"> </w:t>
      </w:r>
      <w:r>
        <w:t>Sosyal</w:t>
      </w:r>
      <w:r>
        <w:rPr>
          <w:spacing w:val="-11"/>
        </w:rPr>
        <w:t xml:space="preserve"> </w:t>
      </w:r>
      <w:r>
        <w:t>Bilimler</w:t>
      </w:r>
      <w:r>
        <w:rPr>
          <w:spacing w:val="2"/>
        </w:rPr>
        <w:t xml:space="preserve"> </w:t>
      </w:r>
      <w:r>
        <w:t>Üniversitesi</w:t>
      </w:r>
      <w:r>
        <w:rPr>
          <w:spacing w:val="-5"/>
        </w:rPr>
        <w:t xml:space="preserve"> </w:t>
      </w:r>
      <w:r>
        <w:t>adına</w:t>
      </w:r>
      <w:r>
        <w:rPr>
          <w:spacing w:val="15"/>
        </w:rPr>
        <w:t xml:space="preserve"> </w:t>
      </w:r>
      <w:r>
        <w:t>yapılmış</w:t>
      </w:r>
      <w:r>
        <w:rPr>
          <w:spacing w:val="-1"/>
        </w:rPr>
        <w:t xml:space="preserve"> </w:t>
      </w:r>
      <w:r>
        <w:t>olmalıdır.</w:t>
      </w:r>
    </w:p>
    <w:p w14:paraId="31A68229" w14:textId="77777777" w:rsidR="000C6A54" w:rsidRDefault="00000000">
      <w:pPr>
        <w:pStyle w:val="GvdeMetni"/>
        <w:ind w:left="0" w:right="160" w:firstLine="720"/>
      </w:pPr>
      <w:r>
        <w:t>c) Etkinlik kapsamında bildirinin sözlü sunum olarak kabul edilmiş olması ve bildirinin</w:t>
      </w:r>
      <w:r>
        <w:rPr>
          <w:spacing w:val="1"/>
        </w:rPr>
        <w:t xml:space="preserve"> </w:t>
      </w:r>
      <w:r>
        <w:t>yazarının ödeme programından faydalanmak isteyen öğretim elemanı olması gerekir. Bildiride</w:t>
      </w:r>
      <w:r>
        <w:rPr>
          <w:spacing w:val="1"/>
        </w:rPr>
        <w:t xml:space="preserve"> </w:t>
      </w:r>
      <w:r>
        <w:t>birden fazla yazarın ismi varsa ödeme, etkinliğe katılacak ve bildiriyi sözlü sunacak öğretim</w:t>
      </w:r>
      <w:r>
        <w:rPr>
          <w:spacing w:val="1"/>
        </w:rPr>
        <w:t xml:space="preserve"> </w:t>
      </w:r>
      <w:r>
        <w:t>elemanına</w:t>
      </w:r>
      <w:r>
        <w:rPr>
          <w:spacing w:val="1"/>
        </w:rPr>
        <w:t xml:space="preserve"> </w:t>
      </w:r>
      <w:r>
        <w:t>yapılır.</w:t>
      </w:r>
      <w:r>
        <w:rPr>
          <w:spacing w:val="1"/>
        </w:rPr>
        <w:t xml:space="preserve"> </w:t>
      </w:r>
      <w:r>
        <w:t>Poster</w:t>
      </w:r>
      <w:r>
        <w:rPr>
          <w:spacing w:val="1"/>
        </w:rPr>
        <w:t xml:space="preserve"> </w:t>
      </w:r>
      <w:r>
        <w:t>sunumlar</w:t>
      </w:r>
      <w:r>
        <w:rPr>
          <w:spacing w:val="1"/>
        </w:rPr>
        <w:t xml:space="preserve"> </w:t>
      </w:r>
      <w:r>
        <w:t>dâhil</w:t>
      </w:r>
      <w:r>
        <w:rPr>
          <w:spacing w:val="1"/>
        </w:rPr>
        <w:t xml:space="preserve"> </w:t>
      </w:r>
      <w:r>
        <w:t>başvuru</w:t>
      </w:r>
      <w:r>
        <w:rPr>
          <w:spacing w:val="1"/>
        </w:rPr>
        <w:t xml:space="preserve"> </w:t>
      </w:r>
      <w:r>
        <w:t>formunun,</w:t>
      </w:r>
      <w:r>
        <w:rPr>
          <w:spacing w:val="1"/>
        </w:rPr>
        <w:t xml:space="preserve"> </w:t>
      </w:r>
      <w:r>
        <w:t>diğer</w:t>
      </w:r>
      <w:r>
        <w:rPr>
          <w:spacing w:val="1"/>
        </w:rPr>
        <w:t xml:space="preserve"> </w:t>
      </w:r>
      <w:r>
        <w:t>tüm yazarlar</w:t>
      </w:r>
      <w:r>
        <w:rPr>
          <w:spacing w:val="1"/>
        </w:rPr>
        <w:t xml:space="preserve"> </w:t>
      </w:r>
      <w:r>
        <w:t>tarafından</w:t>
      </w:r>
      <w:r>
        <w:rPr>
          <w:spacing w:val="1"/>
        </w:rPr>
        <w:t xml:space="preserve"> </w:t>
      </w:r>
      <w:r>
        <w:t>imzalanması</w:t>
      </w:r>
      <w:r>
        <w:rPr>
          <w:spacing w:val="-11"/>
        </w:rPr>
        <w:t xml:space="preserve"> </w:t>
      </w:r>
      <w:r>
        <w:t>gerekmektedir.</w:t>
      </w:r>
    </w:p>
    <w:p w14:paraId="5BDC2480" w14:textId="77777777" w:rsidR="000C6A54" w:rsidRDefault="00000000">
      <w:pPr>
        <w:pStyle w:val="GvdeMetni"/>
        <w:ind w:left="0" w:right="160" w:firstLine="720"/>
      </w:pPr>
      <w:r>
        <w:t>d) Bütçe imkânlarının yetersiz olması ya da öğretim elemanının ikinci defa bu haktan</w:t>
      </w:r>
      <w:r>
        <w:rPr>
          <w:spacing w:val="1"/>
        </w:rPr>
        <w:t xml:space="preserve"> </w:t>
      </w:r>
      <w:r>
        <w:t>yararlanması söz konusu ise, desteklenecek öğretim elemanlarının seçiminde, bir önceki yıl</w:t>
      </w:r>
      <w:r>
        <w:rPr>
          <w:spacing w:val="1"/>
        </w:rPr>
        <w:t xml:space="preserve"> </w:t>
      </w:r>
      <w:r>
        <w:t>destek</w:t>
      </w:r>
      <w:r>
        <w:rPr>
          <w:spacing w:val="2"/>
        </w:rPr>
        <w:t xml:space="preserve"> </w:t>
      </w:r>
      <w:r>
        <w:t>programından</w:t>
      </w:r>
      <w:r>
        <w:rPr>
          <w:spacing w:val="2"/>
        </w:rPr>
        <w:t xml:space="preserve"> </w:t>
      </w:r>
      <w:r>
        <w:t>faydalanmamış</w:t>
      </w:r>
      <w:r>
        <w:rPr>
          <w:spacing w:val="1"/>
        </w:rPr>
        <w:t xml:space="preserve"> </w:t>
      </w:r>
      <w:r>
        <w:t>olanlara</w:t>
      </w:r>
      <w:r>
        <w:rPr>
          <w:spacing w:val="6"/>
        </w:rPr>
        <w:t xml:space="preserve"> </w:t>
      </w:r>
      <w:r>
        <w:t>öncelik</w:t>
      </w:r>
      <w:r>
        <w:rPr>
          <w:spacing w:val="3"/>
        </w:rPr>
        <w:t xml:space="preserve"> </w:t>
      </w:r>
      <w:r>
        <w:t>verilir.</w:t>
      </w:r>
    </w:p>
    <w:p w14:paraId="277138E3" w14:textId="77777777" w:rsidR="000C6A54" w:rsidRDefault="000C6A54">
      <w:pPr>
        <w:pStyle w:val="GvdeMetni"/>
        <w:ind w:left="0" w:right="160" w:firstLine="720"/>
      </w:pPr>
    </w:p>
    <w:p w14:paraId="3DA03601" w14:textId="77777777" w:rsidR="000C6A54" w:rsidRDefault="00000000">
      <w:pPr>
        <w:pStyle w:val="GvdeMetni"/>
        <w:ind w:left="0" w:right="160" w:firstLine="720"/>
      </w:pPr>
      <w:r>
        <w:t>(3) Öğretim elemanı, her türlü görevlendirmeyle ilgili başka kurum ve kuruluştan aldığı</w:t>
      </w:r>
      <w:r>
        <w:rPr>
          <w:spacing w:val="1"/>
        </w:rPr>
        <w:t xml:space="preserve"> </w:t>
      </w:r>
      <w:r>
        <w:t>desteği Rektörlüğe bildirmek zorundadır. Sonradan ilave destek alındığı belirlenenlere</w:t>
      </w:r>
      <w:r>
        <w:rPr>
          <w:spacing w:val="60"/>
        </w:rPr>
        <w:t xml:space="preserve"> </w:t>
      </w:r>
      <w:r>
        <w:t>yolluk</w:t>
      </w:r>
      <w:r>
        <w:rPr>
          <w:spacing w:val="1"/>
        </w:rPr>
        <w:t xml:space="preserve"> </w:t>
      </w:r>
      <w:r>
        <w:t>ve yevmiye ödenmez, fazla ödeme yapılmış ise geri alınır. İlgili kişi hakkında Yükseköğretim</w:t>
      </w:r>
      <w:r>
        <w:rPr>
          <w:spacing w:val="1"/>
        </w:rPr>
        <w:t xml:space="preserve"> </w:t>
      </w:r>
      <w:r>
        <w:rPr>
          <w:spacing w:val="-1"/>
        </w:rPr>
        <w:t>Kurulu</w:t>
      </w:r>
      <w:r>
        <w:rPr>
          <w:spacing w:val="-2"/>
        </w:rPr>
        <w:t xml:space="preserve"> </w:t>
      </w:r>
      <w:r>
        <w:rPr>
          <w:spacing w:val="-1"/>
        </w:rPr>
        <w:t>Disiplin</w:t>
      </w:r>
      <w:r>
        <w:rPr>
          <w:spacing w:val="3"/>
        </w:rPr>
        <w:t xml:space="preserve"> </w:t>
      </w:r>
      <w:r>
        <w:rPr>
          <w:spacing w:val="-1"/>
        </w:rPr>
        <w:t>Yönetmeliği</w:t>
      </w:r>
      <w:r>
        <w:rPr>
          <w:spacing w:val="-10"/>
        </w:rPr>
        <w:t xml:space="preserve"> </w:t>
      </w:r>
      <w:r>
        <w:rPr>
          <w:spacing w:val="-1"/>
        </w:rPr>
        <w:t>hükümleri</w:t>
      </w:r>
      <w:r>
        <w:rPr>
          <w:spacing w:val="-16"/>
        </w:rPr>
        <w:t xml:space="preserve"> </w:t>
      </w:r>
      <w:r>
        <w:t>uyarınca</w:t>
      </w:r>
      <w:r>
        <w:rPr>
          <w:spacing w:val="-3"/>
        </w:rPr>
        <w:t xml:space="preserve"> </w:t>
      </w:r>
      <w:r>
        <w:t>gerekli</w:t>
      </w:r>
      <w:r>
        <w:rPr>
          <w:spacing w:val="-6"/>
        </w:rPr>
        <w:t xml:space="preserve"> </w:t>
      </w:r>
      <w:r>
        <w:t>işlemler</w:t>
      </w:r>
      <w:r>
        <w:rPr>
          <w:spacing w:val="19"/>
        </w:rPr>
        <w:t xml:space="preserve"> </w:t>
      </w:r>
      <w:r>
        <w:t>yapılır.</w:t>
      </w:r>
    </w:p>
    <w:p w14:paraId="4644A086" w14:textId="77777777" w:rsidR="000C6A54" w:rsidRDefault="000C6A54">
      <w:pPr>
        <w:pStyle w:val="GvdeMetni"/>
        <w:ind w:left="0" w:right="160" w:firstLine="720"/>
      </w:pPr>
    </w:p>
    <w:p w14:paraId="51CF1E8D" w14:textId="77777777" w:rsidR="000C6A54" w:rsidRDefault="00000000">
      <w:pPr>
        <w:pStyle w:val="GvdeMetni"/>
        <w:ind w:left="0" w:right="160" w:firstLine="720"/>
      </w:pPr>
      <w:r>
        <w:t>(4) Harcamalardan gündelik,</w:t>
      </w:r>
      <w:r>
        <w:rPr>
          <w:spacing w:val="1"/>
        </w:rPr>
        <w:t xml:space="preserve"> </w:t>
      </w:r>
      <w:r>
        <w:t>ulaşım ve konaklama</w:t>
      </w:r>
      <w:r>
        <w:rPr>
          <w:spacing w:val="1"/>
        </w:rPr>
        <w:t xml:space="preserve"> </w:t>
      </w:r>
      <w:r>
        <w:t>ile</w:t>
      </w:r>
      <w:r>
        <w:rPr>
          <w:spacing w:val="1"/>
        </w:rPr>
        <w:t xml:space="preserve"> </w:t>
      </w:r>
      <w:r>
        <w:t>ilgili belgelerin aslı ödemeyi</w:t>
      </w:r>
      <w:r>
        <w:rPr>
          <w:spacing w:val="1"/>
        </w:rPr>
        <w:t xml:space="preserve"> </w:t>
      </w:r>
      <w:r>
        <w:t>yapan harcama birimine verilir. Harcama belgeleri görevlendirilen öğretim elemanının adına</w:t>
      </w:r>
      <w:r>
        <w:rPr>
          <w:spacing w:val="1"/>
        </w:rPr>
        <w:t xml:space="preserve"> </w:t>
      </w:r>
      <w:r>
        <w:t>düzenlenmiş olmalıdır. Bilimsel veya mesleki etkinlikler için her ne ad altında olursa olsun</w:t>
      </w:r>
      <w:r>
        <w:rPr>
          <w:spacing w:val="1"/>
        </w:rPr>
        <w:t xml:space="preserve"> </w:t>
      </w:r>
      <w:r>
        <w:t>katılım</w:t>
      </w:r>
      <w:r>
        <w:rPr>
          <w:spacing w:val="12"/>
        </w:rPr>
        <w:t xml:space="preserve"> </w:t>
      </w:r>
      <w:r>
        <w:t>veya</w:t>
      </w:r>
      <w:r>
        <w:rPr>
          <w:spacing w:val="1"/>
        </w:rPr>
        <w:t xml:space="preserve"> </w:t>
      </w:r>
      <w:r>
        <w:t>kurs ücreti</w:t>
      </w:r>
      <w:r>
        <w:rPr>
          <w:spacing w:val="-11"/>
        </w:rPr>
        <w:t xml:space="preserve"> </w:t>
      </w:r>
      <w:r>
        <w:t>ödenmez.</w:t>
      </w:r>
    </w:p>
    <w:p w14:paraId="11D3FA51" w14:textId="77777777" w:rsidR="000C6A54" w:rsidRDefault="000C6A54">
      <w:pPr>
        <w:pStyle w:val="GvdeMetni"/>
        <w:ind w:left="0" w:right="160" w:firstLine="720"/>
      </w:pPr>
    </w:p>
    <w:p w14:paraId="0C36A8E8" w14:textId="77777777" w:rsidR="000C6A54" w:rsidRDefault="00000000">
      <w:pPr>
        <w:pStyle w:val="GvdeMetni"/>
        <w:ind w:left="0" w:right="160" w:firstLine="720"/>
      </w:pPr>
      <w:r>
        <w:t>(5) 39</w:t>
      </w:r>
      <w:r>
        <w:rPr>
          <w:spacing w:val="1"/>
        </w:rPr>
        <w:t xml:space="preserve"> </w:t>
      </w:r>
      <w:r>
        <w:t>uncu</w:t>
      </w:r>
      <w:r>
        <w:rPr>
          <w:spacing w:val="1"/>
        </w:rPr>
        <w:t xml:space="preserve"> </w:t>
      </w:r>
      <w:r>
        <w:t>madde</w:t>
      </w:r>
      <w:r>
        <w:rPr>
          <w:spacing w:val="1"/>
        </w:rPr>
        <w:t xml:space="preserve"> </w:t>
      </w:r>
      <w:r>
        <w:t>kapsamındaki</w:t>
      </w:r>
      <w:r>
        <w:rPr>
          <w:spacing w:val="1"/>
        </w:rPr>
        <w:t xml:space="preserve"> </w:t>
      </w:r>
      <w:r>
        <w:t>yolluk</w:t>
      </w:r>
      <w:r>
        <w:rPr>
          <w:spacing w:val="1"/>
        </w:rPr>
        <w:t xml:space="preserve"> </w:t>
      </w:r>
      <w:r>
        <w:t>yevmiye</w:t>
      </w:r>
      <w:r>
        <w:rPr>
          <w:spacing w:val="1"/>
        </w:rPr>
        <w:t xml:space="preserve"> </w:t>
      </w:r>
      <w:r>
        <w:t>ödemelerinde</w:t>
      </w:r>
      <w:r>
        <w:rPr>
          <w:spacing w:val="1"/>
        </w:rPr>
        <w:t xml:space="preserve"> </w:t>
      </w:r>
      <w:r>
        <w:t>öncelik</w:t>
      </w:r>
      <w:r>
        <w:rPr>
          <w:spacing w:val="1"/>
        </w:rPr>
        <w:t xml:space="preserve"> </w:t>
      </w:r>
      <w:r>
        <w:t>sırası</w:t>
      </w:r>
      <w:r>
        <w:rPr>
          <w:spacing w:val="1"/>
        </w:rPr>
        <w:t xml:space="preserve"> </w:t>
      </w:r>
      <w:r>
        <w:t>şu</w:t>
      </w:r>
      <w:r>
        <w:rPr>
          <w:spacing w:val="1"/>
        </w:rPr>
        <w:t xml:space="preserve"> </w:t>
      </w:r>
      <w:r>
        <w:t>şekildedir:</w:t>
      </w:r>
    </w:p>
    <w:p w14:paraId="27FA7797" w14:textId="77777777" w:rsidR="000C6A54" w:rsidRDefault="00000000">
      <w:pPr>
        <w:pStyle w:val="GvdeMetni"/>
        <w:ind w:left="0" w:right="160" w:firstLine="720"/>
      </w:pPr>
      <w:r>
        <w:t xml:space="preserve">a) </w:t>
      </w:r>
      <w:r>
        <w:rPr>
          <w:spacing w:val="-1"/>
        </w:rPr>
        <w:t>Zorunlu</w:t>
      </w:r>
      <w:r>
        <w:rPr>
          <w:spacing w:val="-2"/>
        </w:rPr>
        <w:t xml:space="preserve"> </w:t>
      </w:r>
      <w:r>
        <w:rPr>
          <w:spacing w:val="-1"/>
        </w:rPr>
        <w:t>görevlendirmeler</w:t>
      </w:r>
      <w:r>
        <w:rPr>
          <w:spacing w:val="2"/>
        </w:rPr>
        <w:t xml:space="preserve"> </w:t>
      </w:r>
      <w:r>
        <w:rPr>
          <w:spacing w:val="-1"/>
        </w:rPr>
        <w:t>(resmi</w:t>
      </w:r>
      <w:r>
        <w:rPr>
          <w:spacing w:val="-16"/>
        </w:rPr>
        <w:t xml:space="preserve"> </w:t>
      </w:r>
      <w:r>
        <w:rPr>
          <w:spacing w:val="-1"/>
        </w:rPr>
        <w:t>toplantılar,</w:t>
      </w:r>
      <w:r>
        <w:rPr>
          <w:spacing w:val="10"/>
        </w:rPr>
        <w:t xml:space="preserve"> </w:t>
      </w:r>
      <w:r>
        <w:t>jüri</w:t>
      </w:r>
      <w:r>
        <w:rPr>
          <w:spacing w:val="-19"/>
        </w:rPr>
        <w:t xml:space="preserve"> </w:t>
      </w:r>
      <w:r>
        <w:t>görevlendirmeleri</w:t>
      </w:r>
      <w:r>
        <w:rPr>
          <w:spacing w:val="-3"/>
        </w:rPr>
        <w:t xml:space="preserve"> </w:t>
      </w:r>
      <w:r>
        <w:t>vb.),</w:t>
      </w:r>
    </w:p>
    <w:p w14:paraId="4ECAB53F" w14:textId="77777777" w:rsidR="000C6A54" w:rsidRDefault="00000000">
      <w:pPr>
        <w:pStyle w:val="GvdeMetni"/>
        <w:ind w:left="0" w:right="160" w:firstLine="720"/>
      </w:pPr>
      <w:r>
        <w:t>b) Sözlü sunum gerektirecek</w:t>
      </w:r>
      <w:r>
        <w:rPr>
          <w:spacing w:val="1"/>
        </w:rPr>
        <w:t xml:space="preserve"> </w:t>
      </w:r>
      <w:r>
        <w:t>bilimsel toplantılar ve sanatsal</w:t>
      </w:r>
      <w:r>
        <w:rPr>
          <w:spacing w:val="60"/>
        </w:rPr>
        <w:t xml:space="preserve"> </w:t>
      </w:r>
      <w:r>
        <w:t>toplantılarda sergileme</w:t>
      </w:r>
      <w:r>
        <w:rPr>
          <w:spacing w:val="1"/>
        </w:rPr>
        <w:t xml:space="preserve"> </w:t>
      </w:r>
      <w:r>
        <w:t>veya uygulama</w:t>
      </w:r>
      <w:r>
        <w:rPr>
          <w:spacing w:val="2"/>
        </w:rPr>
        <w:t xml:space="preserve"> </w:t>
      </w:r>
      <w:r>
        <w:t>(atölye,</w:t>
      </w:r>
      <w:r>
        <w:rPr>
          <w:spacing w:val="15"/>
        </w:rPr>
        <w:t xml:space="preserve"> </w:t>
      </w:r>
      <w:r>
        <w:t>çalıştay,</w:t>
      </w:r>
      <w:r>
        <w:rPr>
          <w:spacing w:val="19"/>
        </w:rPr>
        <w:t xml:space="preserve"> </w:t>
      </w:r>
      <w:proofErr w:type="spellStart"/>
      <w:r>
        <w:t>masterclass</w:t>
      </w:r>
      <w:proofErr w:type="spellEnd"/>
      <w:r>
        <w:rPr>
          <w:spacing w:val="6"/>
        </w:rPr>
        <w:t xml:space="preserve"> </w:t>
      </w:r>
      <w:r>
        <w:t>vb.),</w:t>
      </w:r>
    </w:p>
    <w:p w14:paraId="5198001C" w14:textId="77777777" w:rsidR="000C6A54" w:rsidRDefault="00000000">
      <w:pPr>
        <w:pStyle w:val="GvdeMetni"/>
        <w:ind w:left="0" w:right="160" w:firstLine="720"/>
      </w:pPr>
      <w:r>
        <w:t xml:space="preserve">c) </w:t>
      </w:r>
      <w:r>
        <w:rPr>
          <w:spacing w:val="-1"/>
        </w:rPr>
        <w:t>Poster</w:t>
      </w:r>
      <w:r>
        <w:rPr>
          <w:spacing w:val="-5"/>
        </w:rPr>
        <w:t xml:space="preserve"> </w:t>
      </w:r>
      <w:r>
        <w:rPr>
          <w:spacing w:val="-1"/>
        </w:rPr>
        <w:t>sunumu</w:t>
      </w:r>
      <w:r>
        <w:rPr>
          <w:spacing w:val="-3"/>
        </w:rPr>
        <w:t xml:space="preserve"> </w:t>
      </w:r>
      <w:r>
        <w:rPr>
          <w:spacing w:val="-1"/>
        </w:rPr>
        <w:t>gerektirecek</w:t>
      </w:r>
      <w:r>
        <w:rPr>
          <w:spacing w:val="4"/>
        </w:rPr>
        <w:t xml:space="preserve"> </w:t>
      </w:r>
      <w:r>
        <w:t>bilimsel</w:t>
      </w:r>
      <w:r>
        <w:rPr>
          <w:spacing w:val="-16"/>
        </w:rPr>
        <w:t xml:space="preserve"> </w:t>
      </w:r>
      <w:r>
        <w:t>toplantılar,</w:t>
      </w:r>
    </w:p>
    <w:p w14:paraId="4F492449" w14:textId="77777777" w:rsidR="000C6A54" w:rsidRDefault="00000000">
      <w:pPr>
        <w:pStyle w:val="GvdeMetni"/>
        <w:ind w:left="0" w:right="160" w:firstLine="720"/>
      </w:pPr>
      <w:r>
        <w:t>d) Zorunlu görevlendirmeler dışında yapılacak görevlendirmelerde, öğretim elemanları</w:t>
      </w:r>
      <w:r>
        <w:rPr>
          <w:spacing w:val="1"/>
        </w:rPr>
        <w:t xml:space="preserve"> </w:t>
      </w:r>
      <w:r>
        <w:t>arasında</w:t>
      </w:r>
      <w:r>
        <w:rPr>
          <w:spacing w:val="-6"/>
        </w:rPr>
        <w:t xml:space="preserve"> </w:t>
      </w:r>
      <w:r>
        <w:t>hakkaniyet</w:t>
      </w:r>
      <w:r>
        <w:rPr>
          <w:spacing w:val="10"/>
        </w:rPr>
        <w:t xml:space="preserve"> </w:t>
      </w:r>
      <w:r>
        <w:t>gözetmek adına</w:t>
      </w:r>
      <w:r>
        <w:rPr>
          <w:spacing w:val="-1"/>
        </w:rPr>
        <w:t xml:space="preserve"> </w:t>
      </w:r>
      <w:r>
        <w:t>önceki</w:t>
      </w:r>
      <w:r>
        <w:rPr>
          <w:spacing w:val="-6"/>
        </w:rPr>
        <w:t xml:space="preserve"> </w:t>
      </w:r>
      <w:r>
        <w:t>yıl</w:t>
      </w:r>
      <w:r>
        <w:rPr>
          <w:spacing w:val="-3"/>
        </w:rPr>
        <w:t xml:space="preserve"> </w:t>
      </w:r>
      <w:r>
        <w:t>yapılan</w:t>
      </w:r>
      <w:r>
        <w:rPr>
          <w:spacing w:val="-10"/>
        </w:rPr>
        <w:t xml:space="preserve"> </w:t>
      </w:r>
      <w:r>
        <w:t>görevlendirmeler</w:t>
      </w:r>
      <w:r>
        <w:rPr>
          <w:spacing w:val="4"/>
        </w:rPr>
        <w:t xml:space="preserve"> </w:t>
      </w:r>
      <w:r>
        <w:t>de</w:t>
      </w:r>
      <w:r>
        <w:rPr>
          <w:spacing w:val="-7"/>
        </w:rPr>
        <w:t xml:space="preserve"> </w:t>
      </w:r>
      <w:r>
        <w:t>dikkate</w:t>
      </w:r>
      <w:r>
        <w:rPr>
          <w:spacing w:val="-5"/>
        </w:rPr>
        <w:t xml:space="preserve"> </w:t>
      </w:r>
      <w:r>
        <w:t>alınır.</w:t>
      </w:r>
    </w:p>
    <w:p w14:paraId="4401F6DC" w14:textId="77777777" w:rsidR="000C6A54" w:rsidRDefault="000C6A54">
      <w:pPr>
        <w:pStyle w:val="GvdeMetni"/>
        <w:ind w:left="0" w:right="160" w:firstLine="720"/>
      </w:pPr>
    </w:p>
    <w:p w14:paraId="1A6836CF" w14:textId="77777777" w:rsidR="000C6A54" w:rsidRDefault="00000000">
      <w:pPr>
        <w:pStyle w:val="Balk1"/>
        <w:spacing w:line="240" w:lineRule="auto"/>
        <w:ind w:left="0" w:firstLine="720"/>
        <w:jc w:val="both"/>
      </w:pPr>
      <w:bookmarkStart w:id="11" w:name="Muafiyet_ve_istisna"/>
      <w:bookmarkEnd w:id="11"/>
      <w:r>
        <w:t>Muafiyet</w:t>
      </w:r>
      <w:r>
        <w:rPr>
          <w:spacing w:val="-4"/>
        </w:rPr>
        <w:t xml:space="preserve"> </w:t>
      </w:r>
      <w:r>
        <w:t>ve</w:t>
      </w:r>
      <w:r>
        <w:rPr>
          <w:spacing w:val="-11"/>
        </w:rPr>
        <w:t xml:space="preserve"> </w:t>
      </w:r>
      <w:r>
        <w:t>istisna</w:t>
      </w:r>
    </w:p>
    <w:p w14:paraId="2B0B515B" w14:textId="77777777" w:rsidR="000C6A54" w:rsidRDefault="00000000">
      <w:pPr>
        <w:pStyle w:val="GvdeMetni"/>
        <w:ind w:left="0" w:right="149" w:firstLine="720"/>
      </w:pPr>
      <w:r>
        <w:rPr>
          <w:b/>
        </w:rPr>
        <w:t>MADDE 12</w:t>
      </w:r>
      <w:r>
        <w:t xml:space="preserve">- (l) </w:t>
      </w:r>
      <w:r>
        <w:rPr>
          <w:b/>
        </w:rPr>
        <w:t xml:space="preserve">(DK:SK-18/10/2022-2022/96) </w:t>
      </w:r>
      <w:r>
        <w:t>Bilimsel araştırma projeleri ile merkez</w:t>
      </w:r>
      <w:r>
        <w:rPr>
          <w:spacing w:val="1"/>
        </w:rPr>
        <w:t xml:space="preserve"> </w:t>
      </w:r>
      <w:r>
        <w:t>bütçeye dâhil olmayan proje kapsamında yapılacak olan öğretim elemanı görevlendirmeleri 11’inci</w:t>
      </w:r>
      <w:r>
        <w:rPr>
          <w:spacing w:val="11"/>
        </w:rPr>
        <w:t xml:space="preserve"> </w:t>
      </w:r>
      <w:r>
        <w:t>maddede geçen</w:t>
      </w:r>
      <w:r>
        <w:rPr>
          <w:spacing w:val="2"/>
        </w:rPr>
        <w:t xml:space="preserve"> </w:t>
      </w:r>
      <w:r>
        <w:t>yolluk</w:t>
      </w:r>
      <w:r>
        <w:rPr>
          <w:spacing w:val="11"/>
        </w:rPr>
        <w:t xml:space="preserve"> </w:t>
      </w:r>
      <w:r>
        <w:t>ve</w:t>
      </w:r>
      <w:r>
        <w:rPr>
          <w:spacing w:val="10"/>
        </w:rPr>
        <w:t xml:space="preserve"> </w:t>
      </w:r>
      <w:r>
        <w:t>yevmiye</w:t>
      </w:r>
      <w:r>
        <w:rPr>
          <w:spacing w:val="59"/>
        </w:rPr>
        <w:t xml:space="preserve"> </w:t>
      </w:r>
      <w:r>
        <w:t>hükümlerine</w:t>
      </w:r>
      <w:r>
        <w:rPr>
          <w:spacing w:val="52"/>
        </w:rPr>
        <w:t xml:space="preserve"> </w:t>
      </w:r>
      <w:r>
        <w:t>tabi</w:t>
      </w:r>
      <w:r>
        <w:rPr>
          <w:spacing w:val="-12"/>
        </w:rPr>
        <w:t xml:space="preserve"> </w:t>
      </w:r>
      <w:r>
        <w:t>değildir.</w:t>
      </w:r>
    </w:p>
    <w:p w14:paraId="6C3CE5B3" w14:textId="77777777" w:rsidR="000C6A54" w:rsidRDefault="000C6A54">
      <w:pPr>
        <w:pStyle w:val="GvdeMetni"/>
        <w:ind w:left="0" w:right="149" w:firstLine="720"/>
      </w:pPr>
    </w:p>
    <w:p w14:paraId="7744F577" w14:textId="77777777" w:rsidR="000C6A54" w:rsidRDefault="00000000">
      <w:pPr>
        <w:pStyle w:val="GvdeMetni"/>
        <w:ind w:left="0" w:right="149" w:firstLine="720"/>
      </w:pPr>
      <w:r>
        <w:t xml:space="preserve">(2) </w:t>
      </w:r>
      <w:r>
        <w:rPr>
          <w:b/>
        </w:rPr>
        <w:t>(EK:SK-18/10/2022-2022/96)</w:t>
      </w:r>
      <w:r>
        <w:rPr>
          <w:b/>
          <w:spacing w:val="1"/>
        </w:rPr>
        <w:t xml:space="preserve"> </w:t>
      </w:r>
      <w:r>
        <w:t>Rektörlükçe</w:t>
      </w:r>
      <w:r>
        <w:rPr>
          <w:spacing w:val="1"/>
        </w:rPr>
        <w:t xml:space="preserve"> </w:t>
      </w:r>
      <w:r>
        <w:t>resen</w:t>
      </w:r>
      <w:r>
        <w:rPr>
          <w:spacing w:val="1"/>
        </w:rPr>
        <w:t xml:space="preserve"> </w:t>
      </w:r>
      <w:r>
        <w:t>yapılacak</w:t>
      </w:r>
      <w:r>
        <w:rPr>
          <w:spacing w:val="1"/>
        </w:rPr>
        <w:t xml:space="preserve"> </w:t>
      </w:r>
      <w:r>
        <w:t>kısa</w:t>
      </w:r>
      <w:r>
        <w:rPr>
          <w:spacing w:val="1"/>
        </w:rPr>
        <w:t xml:space="preserve"> </w:t>
      </w:r>
      <w:r>
        <w:t>süreli</w:t>
      </w:r>
      <w:r>
        <w:rPr>
          <w:spacing w:val="1"/>
        </w:rPr>
        <w:t xml:space="preserve"> </w:t>
      </w:r>
      <w:r>
        <w:t>görevlendirmeler ile başka akademik birimlerde ders anlatmak üzere yapılan, Doçentlik bilim</w:t>
      </w:r>
      <w:r>
        <w:rPr>
          <w:spacing w:val="1"/>
        </w:rPr>
        <w:t xml:space="preserve"> </w:t>
      </w:r>
      <w:r>
        <w:t>sınavı</w:t>
      </w:r>
      <w:r>
        <w:rPr>
          <w:spacing w:val="1"/>
        </w:rPr>
        <w:t xml:space="preserve"> </w:t>
      </w:r>
      <w:r>
        <w:t>ve</w:t>
      </w:r>
      <w:r>
        <w:rPr>
          <w:spacing w:val="1"/>
        </w:rPr>
        <w:t xml:space="preserve"> </w:t>
      </w:r>
      <w:r>
        <w:t>lisansüstü</w:t>
      </w:r>
      <w:r>
        <w:rPr>
          <w:spacing w:val="1"/>
        </w:rPr>
        <w:t xml:space="preserve"> </w:t>
      </w:r>
      <w:r>
        <w:t>çalışmalar</w:t>
      </w:r>
      <w:r>
        <w:rPr>
          <w:spacing w:val="1"/>
        </w:rPr>
        <w:t xml:space="preserve"> </w:t>
      </w:r>
      <w:r>
        <w:t>için</w:t>
      </w:r>
      <w:r>
        <w:rPr>
          <w:spacing w:val="1"/>
        </w:rPr>
        <w:t xml:space="preserve"> </w:t>
      </w:r>
      <w:r>
        <w:t>yapılan</w:t>
      </w:r>
      <w:r>
        <w:rPr>
          <w:spacing w:val="1"/>
        </w:rPr>
        <w:t xml:space="preserve"> </w:t>
      </w:r>
      <w:r>
        <w:t>asıl</w:t>
      </w:r>
      <w:r>
        <w:rPr>
          <w:spacing w:val="1"/>
        </w:rPr>
        <w:t xml:space="preserve"> </w:t>
      </w:r>
      <w:r>
        <w:t>ya</w:t>
      </w:r>
      <w:r>
        <w:rPr>
          <w:spacing w:val="1"/>
        </w:rPr>
        <w:t xml:space="preserve"> </w:t>
      </w:r>
      <w:r>
        <w:t>da</w:t>
      </w:r>
      <w:r>
        <w:rPr>
          <w:spacing w:val="1"/>
        </w:rPr>
        <w:t xml:space="preserve"> </w:t>
      </w:r>
      <w:r>
        <w:t>yedek</w:t>
      </w:r>
      <w:r>
        <w:rPr>
          <w:spacing w:val="1"/>
        </w:rPr>
        <w:t xml:space="preserve"> </w:t>
      </w:r>
      <w:r>
        <w:t>jüri</w:t>
      </w:r>
      <w:r>
        <w:rPr>
          <w:spacing w:val="1"/>
        </w:rPr>
        <w:t xml:space="preserve"> </w:t>
      </w:r>
      <w:r>
        <w:t>üyesi</w:t>
      </w:r>
      <w:r>
        <w:rPr>
          <w:spacing w:val="1"/>
        </w:rPr>
        <w:t xml:space="preserve"> </w:t>
      </w:r>
      <w:r>
        <w:t>olarak</w:t>
      </w:r>
      <w:r>
        <w:rPr>
          <w:spacing w:val="1"/>
        </w:rPr>
        <w:t xml:space="preserve"> </w:t>
      </w:r>
      <w:r>
        <w:t>yapılan</w:t>
      </w:r>
      <w:r>
        <w:rPr>
          <w:spacing w:val="1"/>
        </w:rPr>
        <w:t xml:space="preserve"> </w:t>
      </w:r>
      <w:r>
        <w:t>görevlendirmeler,</w:t>
      </w:r>
      <w:r>
        <w:rPr>
          <w:spacing w:val="20"/>
        </w:rPr>
        <w:t xml:space="preserve"> </w:t>
      </w:r>
      <w:r>
        <w:t>yukarıda</w:t>
      </w:r>
      <w:r>
        <w:rPr>
          <w:spacing w:val="5"/>
        </w:rPr>
        <w:t xml:space="preserve"> </w:t>
      </w:r>
      <w:r>
        <w:t>bahsi</w:t>
      </w:r>
      <w:r>
        <w:rPr>
          <w:spacing w:val="-6"/>
        </w:rPr>
        <w:t xml:space="preserve"> </w:t>
      </w:r>
      <w:r>
        <w:t>geçen</w:t>
      </w:r>
      <w:r>
        <w:rPr>
          <w:spacing w:val="1"/>
        </w:rPr>
        <w:t xml:space="preserve"> </w:t>
      </w:r>
      <w:r>
        <w:t>hükümlere</w:t>
      </w:r>
      <w:r>
        <w:rPr>
          <w:spacing w:val="1"/>
        </w:rPr>
        <w:t xml:space="preserve"> </w:t>
      </w:r>
      <w:r>
        <w:t>tabi</w:t>
      </w:r>
      <w:r>
        <w:rPr>
          <w:spacing w:val="-11"/>
        </w:rPr>
        <w:t xml:space="preserve"> </w:t>
      </w:r>
      <w:r>
        <w:t>değildir.</w:t>
      </w:r>
    </w:p>
    <w:p w14:paraId="2B89D6BC" w14:textId="77777777" w:rsidR="000C6A54" w:rsidRDefault="000C6A54">
      <w:pPr>
        <w:pStyle w:val="GvdeMetni"/>
        <w:ind w:left="0" w:right="149" w:firstLine="720"/>
      </w:pPr>
    </w:p>
    <w:p w14:paraId="61FFB18D" w14:textId="77777777" w:rsidR="000C6A54" w:rsidRDefault="00000000">
      <w:pPr>
        <w:pStyle w:val="GvdeMetni"/>
        <w:ind w:left="0" w:right="149" w:firstLine="720"/>
      </w:pPr>
      <w:r>
        <w:lastRenderedPageBreak/>
        <w:t>(3)</w:t>
      </w:r>
      <w:r>
        <w:rPr>
          <w:b/>
        </w:rPr>
        <w:t xml:space="preserve"> (DK:SK-18/10/2022-2022/96) </w:t>
      </w:r>
      <w:r>
        <w:t>Ankara il sınırları içerisinde bir günü aşmayan her</w:t>
      </w:r>
      <w:r>
        <w:rPr>
          <w:spacing w:val="1"/>
        </w:rPr>
        <w:t xml:space="preserve"> </w:t>
      </w:r>
      <w:r>
        <w:t xml:space="preserve">toplantı için başvuru şartlan 8 </w:t>
      </w:r>
      <w:proofErr w:type="spellStart"/>
      <w:r>
        <w:t>incı</w:t>
      </w:r>
      <w:proofErr w:type="spellEnd"/>
      <w:r>
        <w:t xml:space="preserve"> maddede belirtilen izin alma prosedürü uygulanır fakat bu</w:t>
      </w:r>
      <w:r>
        <w:rPr>
          <w:spacing w:val="1"/>
        </w:rPr>
        <w:t xml:space="preserve"> </w:t>
      </w:r>
      <w:r>
        <w:t xml:space="preserve">toplantılar 9 uncu maddenin 1 ve </w:t>
      </w:r>
      <w:proofErr w:type="gramStart"/>
      <w:r>
        <w:t xml:space="preserve">2 </w:t>
      </w:r>
      <w:proofErr w:type="spellStart"/>
      <w:r>
        <w:t>nci</w:t>
      </w:r>
      <w:proofErr w:type="spellEnd"/>
      <w:proofErr w:type="gramEnd"/>
      <w:r>
        <w:t xml:space="preserve"> bentlerinde bahsi geçen sayı ve süre uygulamalarına dâhil</w:t>
      </w:r>
      <w:r>
        <w:rPr>
          <w:spacing w:val="1"/>
        </w:rPr>
        <w:t xml:space="preserve"> </w:t>
      </w:r>
      <w:r>
        <w:t>edilmez.</w:t>
      </w:r>
    </w:p>
    <w:p w14:paraId="294B6476" w14:textId="77777777" w:rsidR="000C6A54" w:rsidRDefault="000C6A54">
      <w:pPr>
        <w:pStyle w:val="GvdeMetni"/>
        <w:ind w:left="0" w:right="149" w:firstLine="720"/>
      </w:pPr>
    </w:p>
    <w:p w14:paraId="4C59CE78" w14:textId="77777777" w:rsidR="000C6A54" w:rsidRDefault="00000000">
      <w:pPr>
        <w:pStyle w:val="GvdeMetni"/>
        <w:ind w:left="0" w:right="149" w:firstLine="720"/>
      </w:pPr>
      <w:r>
        <w:t>(4)</w:t>
      </w:r>
      <w:r>
        <w:rPr>
          <w:b/>
        </w:rPr>
        <w:t xml:space="preserve"> (EK:SK-18/10/2022-2022/96) </w:t>
      </w:r>
      <w:r>
        <w:t>Türkiye Bilimsel ve Teknolojik Araştırma Kurumu,</w:t>
      </w:r>
      <w:r>
        <w:rPr>
          <w:spacing w:val="1"/>
        </w:rPr>
        <w:t xml:space="preserve"> </w:t>
      </w:r>
      <w:r>
        <w:t xml:space="preserve">Sanayi Tezleri Programı ve Avrupa Birliği gibi projeler ile </w:t>
      </w:r>
      <w:proofErr w:type="gramStart"/>
      <w:r>
        <w:t>Mevlana</w:t>
      </w:r>
      <w:proofErr w:type="gramEnd"/>
      <w:r>
        <w:t xml:space="preserve"> ve Erasmus programları</w:t>
      </w:r>
      <w:r>
        <w:rPr>
          <w:spacing w:val="1"/>
        </w:rPr>
        <w:t xml:space="preserve"> </w:t>
      </w:r>
      <w:r>
        <w:t>kapsamında yapılan görevlendirmeler, 9 uncu maddede belirtilen sayı ve süre kısıtlamalarına tabi</w:t>
      </w:r>
      <w:r>
        <w:rPr>
          <w:spacing w:val="1"/>
        </w:rPr>
        <w:t xml:space="preserve"> </w:t>
      </w:r>
      <w:r>
        <w:t>değildir.</w:t>
      </w:r>
      <w:r>
        <w:rPr>
          <w:spacing w:val="1"/>
        </w:rPr>
        <w:t xml:space="preserve"> </w:t>
      </w:r>
      <w:r>
        <w:t>Ancak,</w:t>
      </w:r>
      <w:r>
        <w:rPr>
          <w:spacing w:val="1"/>
        </w:rPr>
        <w:t xml:space="preserve"> </w:t>
      </w:r>
      <w:r>
        <w:t>bu</w:t>
      </w:r>
      <w:r>
        <w:rPr>
          <w:spacing w:val="1"/>
        </w:rPr>
        <w:t xml:space="preserve"> </w:t>
      </w:r>
      <w:r>
        <w:t>projeler</w:t>
      </w:r>
      <w:r>
        <w:rPr>
          <w:spacing w:val="1"/>
        </w:rPr>
        <w:t xml:space="preserve"> </w:t>
      </w:r>
      <w:r>
        <w:t>kapsamında</w:t>
      </w:r>
      <w:r>
        <w:rPr>
          <w:spacing w:val="1"/>
        </w:rPr>
        <w:t xml:space="preserve"> </w:t>
      </w:r>
      <w:r>
        <w:t>yapılan</w:t>
      </w:r>
      <w:r>
        <w:rPr>
          <w:spacing w:val="1"/>
        </w:rPr>
        <w:t xml:space="preserve"> </w:t>
      </w:r>
      <w:r>
        <w:t>görevlendirmelerde</w:t>
      </w:r>
      <w:r>
        <w:rPr>
          <w:spacing w:val="1"/>
        </w:rPr>
        <w:t xml:space="preserve"> </w:t>
      </w:r>
      <w:r>
        <w:t>ilave</w:t>
      </w:r>
      <w:r>
        <w:rPr>
          <w:spacing w:val="1"/>
        </w:rPr>
        <w:t xml:space="preserve"> </w:t>
      </w:r>
      <w:r>
        <w:t>yolluk-yevmiye</w:t>
      </w:r>
      <w:r>
        <w:rPr>
          <w:spacing w:val="1"/>
        </w:rPr>
        <w:t xml:space="preserve"> </w:t>
      </w:r>
      <w:r>
        <w:t>ödemesi</w:t>
      </w:r>
      <w:r>
        <w:rPr>
          <w:spacing w:val="-8"/>
        </w:rPr>
        <w:t xml:space="preserve"> </w:t>
      </w:r>
      <w:r>
        <w:t>yapılmaz.</w:t>
      </w:r>
      <w:r>
        <w:rPr>
          <w:spacing w:val="8"/>
        </w:rPr>
        <w:t xml:space="preserve"> </w:t>
      </w:r>
      <w:r>
        <w:t>Burs</w:t>
      </w:r>
      <w:r>
        <w:rPr>
          <w:spacing w:val="-1"/>
        </w:rPr>
        <w:t xml:space="preserve"> </w:t>
      </w:r>
      <w:r>
        <w:t>kaynağı</w:t>
      </w:r>
      <w:r>
        <w:rPr>
          <w:spacing w:val="-8"/>
        </w:rPr>
        <w:t xml:space="preserve"> </w:t>
      </w:r>
      <w:r>
        <w:t>görevlendirme</w:t>
      </w:r>
      <w:r>
        <w:rPr>
          <w:spacing w:val="10"/>
        </w:rPr>
        <w:t xml:space="preserve"> </w:t>
      </w:r>
      <w:r>
        <w:t>formunda</w:t>
      </w:r>
      <w:r>
        <w:rPr>
          <w:spacing w:val="10"/>
        </w:rPr>
        <w:t xml:space="preserve"> </w:t>
      </w:r>
      <w:r>
        <w:t>mutlaka</w:t>
      </w:r>
      <w:r>
        <w:rPr>
          <w:spacing w:val="10"/>
        </w:rPr>
        <w:t xml:space="preserve"> </w:t>
      </w:r>
      <w:r>
        <w:t>belirtilmelidir.</w:t>
      </w:r>
    </w:p>
    <w:p w14:paraId="2C52B600" w14:textId="77777777" w:rsidR="000C6A54" w:rsidRDefault="000C6A54">
      <w:pPr>
        <w:pStyle w:val="GvdeMetni"/>
        <w:ind w:left="0" w:right="149" w:firstLine="720"/>
      </w:pPr>
    </w:p>
    <w:p w14:paraId="7C1CE0C2" w14:textId="77777777" w:rsidR="000C6A54" w:rsidRDefault="00000000">
      <w:pPr>
        <w:pStyle w:val="GvdeMetni"/>
        <w:ind w:left="0" w:right="149" w:firstLine="720"/>
      </w:pPr>
      <w:r>
        <w:t xml:space="preserve">(5) </w:t>
      </w:r>
      <w:r>
        <w:rPr>
          <w:b/>
        </w:rPr>
        <w:t>(EK:SK-18/10/2022-2022/96)</w:t>
      </w:r>
      <w:r>
        <w:rPr>
          <w:b/>
          <w:spacing w:val="1"/>
        </w:rPr>
        <w:t xml:space="preserve"> </w:t>
      </w:r>
      <w:r>
        <w:t>Kamu</w:t>
      </w:r>
      <w:r>
        <w:rPr>
          <w:spacing w:val="1"/>
        </w:rPr>
        <w:t xml:space="preserve"> </w:t>
      </w:r>
      <w:r>
        <w:t>kurum/kuruluşlarının</w:t>
      </w:r>
      <w:r>
        <w:rPr>
          <w:spacing w:val="1"/>
        </w:rPr>
        <w:t xml:space="preserve"> </w:t>
      </w:r>
      <w:r>
        <w:t>veya</w:t>
      </w:r>
      <w:r>
        <w:rPr>
          <w:spacing w:val="1"/>
        </w:rPr>
        <w:t xml:space="preserve"> </w:t>
      </w:r>
      <w:r>
        <w:t>diğer</w:t>
      </w:r>
      <w:r>
        <w:rPr>
          <w:spacing w:val="1"/>
        </w:rPr>
        <w:t xml:space="preserve"> </w:t>
      </w:r>
      <w:r>
        <w:t>yükseköğretim kurumlarının davetlisi olarak yapılan görevlendirmeler ile Rektörlük Makamı</w:t>
      </w:r>
      <w:r>
        <w:rPr>
          <w:spacing w:val="1"/>
        </w:rPr>
        <w:t xml:space="preserve"> </w:t>
      </w:r>
      <w:r>
        <w:t>tarafından yapılan kurumun üst yöneticilerinin</w:t>
      </w:r>
      <w:r>
        <w:rPr>
          <w:spacing w:val="60"/>
        </w:rPr>
        <w:t xml:space="preserve"> </w:t>
      </w:r>
      <w:r>
        <w:t>yönetim görevleri ile ilgili katılım gerektiren</w:t>
      </w:r>
      <w:r>
        <w:rPr>
          <w:spacing w:val="1"/>
        </w:rPr>
        <w:t xml:space="preserve"> </w:t>
      </w:r>
      <w:r>
        <w:t>kısa süreli</w:t>
      </w:r>
      <w:r>
        <w:rPr>
          <w:spacing w:val="-6"/>
        </w:rPr>
        <w:t xml:space="preserve"> </w:t>
      </w:r>
      <w:r>
        <w:t>görevlendirmeler,</w:t>
      </w:r>
      <w:r>
        <w:rPr>
          <w:spacing w:val="22"/>
        </w:rPr>
        <w:t xml:space="preserve"> </w:t>
      </w:r>
      <w:r>
        <w:t>yukarıdaki</w:t>
      </w:r>
      <w:r>
        <w:rPr>
          <w:spacing w:val="2"/>
        </w:rPr>
        <w:t xml:space="preserve"> </w:t>
      </w:r>
      <w:r>
        <w:t>hükümlere</w:t>
      </w:r>
      <w:r>
        <w:rPr>
          <w:spacing w:val="-4"/>
        </w:rPr>
        <w:t xml:space="preserve"> </w:t>
      </w:r>
      <w:r>
        <w:t>tabi</w:t>
      </w:r>
      <w:r>
        <w:rPr>
          <w:spacing w:val="-11"/>
        </w:rPr>
        <w:t xml:space="preserve"> </w:t>
      </w:r>
      <w:r>
        <w:t>değildir.</w:t>
      </w:r>
    </w:p>
    <w:p w14:paraId="7AE76C9B" w14:textId="77777777" w:rsidR="000C6A54" w:rsidRDefault="000C6A54">
      <w:pPr>
        <w:pStyle w:val="GvdeMetni"/>
        <w:ind w:left="0" w:firstLine="0"/>
        <w:jc w:val="left"/>
      </w:pPr>
    </w:p>
    <w:p w14:paraId="1B3E7983" w14:textId="77777777" w:rsidR="000C6A54" w:rsidRDefault="00000000">
      <w:pPr>
        <w:pStyle w:val="Balk1"/>
        <w:spacing w:line="240" w:lineRule="auto"/>
        <w:ind w:left="0" w:firstLine="720"/>
        <w:jc w:val="both"/>
      </w:pPr>
      <w:bookmarkStart w:id="12" w:name="Faaliyet_Raporu"/>
      <w:bookmarkEnd w:id="12"/>
      <w:r>
        <w:rPr>
          <w:spacing w:val="-1"/>
        </w:rPr>
        <w:t>Faaliyet</w:t>
      </w:r>
      <w:r>
        <w:rPr>
          <w:spacing w:val="-13"/>
        </w:rPr>
        <w:t xml:space="preserve"> </w:t>
      </w:r>
      <w:r>
        <w:t>Raporu</w:t>
      </w:r>
    </w:p>
    <w:p w14:paraId="46C84C2A" w14:textId="77777777" w:rsidR="000C6A54" w:rsidRDefault="00000000">
      <w:pPr>
        <w:pStyle w:val="GvdeMetni"/>
        <w:ind w:left="0" w:right="158" w:firstLine="720"/>
      </w:pPr>
      <w:r>
        <w:rPr>
          <w:b/>
        </w:rPr>
        <w:t>MADDE 13</w:t>
      </w:r>
      <w:r>
        <w:t>- Yurt dışında görevlendirilenler; kendilerine verilen onaylanmış çalışma</w:t>
      </w:r>
      <w:r>
        <w:rPr>
          <w:spacing w:val="1"/>
        </w:rPr>
        <w:t xml:space="preserve"> </w:t>
      </w:r>
      <w:r>
        <w:t>Programına göre düzenleyecekleri ayrıntılı faaliyet raporunu yurda dönmelerinden sonra bir</w:t>
      </w:r>
      <w:r>
        <w:rPr>
          <w:spacing w:val="1"/>
        </w:rPr>
        <w:t xml:space="preserve"> </w:t>
      </w:r>
      <w:r>
        <w:t>aylık</w:t>
      </w:r>
      <w:r>
        <w:rPr>
          <w:spacing w:val="-5"/>
        </w:rPr>
        <w:t xml:space="preserve"> </w:t>
      </w:r>
      <w:r>
        <w:t>süre</w:t>
      </w:r>
      <w:r>
        <w:rPr>
          <w:spacing w:val="2"/>
        </w:rPr>
        <w:t xml:space="preserve"> </w:t>
      </w:r>
      <w:r>
        <w:t>içinde</w:t>
      </w:r>
      <w:r>
        <w:rPr>
          <w:spacing w:val="-1"/>
        </w:rPr>
        <w:t xml:space="preserve"> </w:t>
      </w:r>
      <w:r>
        <w:t>bağlı</w:t>
      </w:r>
      <w:r>
        <w:rPr>
          <w:spacing w:val="-5"/>
        </w:rPr>
        <w:t xml:space="preserve"> </w:t>
      </w:r>
      <w:r>
        <w:t>bulundukları</w:t>
      </w:r>
      <w:r>
        <w:rPr>
          <w:spacing w:val="-9"/>
        </w:rPr>
        <w:t xml:space="preserve"> </w:t>
      </w:r>
      <w:r>
        <w:t>birim</w:t>
      </w:r>
      <w:r>
        <w:rPr>
          <w:spacing w:val="-13"/>
        </w:rPr>
        <w:t xml:space="preserve"> </w:t>
      </w:r>
      <w:r>
        <w:t>aracılığı</w:t>
      </w:r>
      <w:r>
        <w:rPr>
          <w:spacing w:val="-4"/>
        </w:rPr>
        <w:t xml:space="preserve"> </w:t>
      </w:r>
      <w:r>
        <w:t>ile</w:t>
      </w:r>
      <w:r>
        <w:rPr>
          <w:spacing w:val="-2"/>
        </w:rPr>
        <w:t xml:space="preserve"> </w:t>
      </w:r>
      <w:r>
        <w:t>Rektörlüğe</w:t>
      </w:r>
      <w:r>
        <w:rPr>
          <w:spacing w:val="-1"/>
        </w:rPr>
        <w:t xml:space="preserve"> </w:t>
      </w:r>
      <w:r>
        <w:t>vermekle</w:t>
      </w:r>
      <w:r>
        <w:rPr>
          <w:spacing w:val="7"/>
        </w:rPr>
        <w:t xml:space="preserve"> </w:t>
      </w:r>
      <w:r>
        <w:t>yükümlüdürler.</w:t>
      </w:r>
    </w:p>
    <w:p w14:paraId="0D1EBC3B" w14:textId="77777777" w:rsidR="000C6A54" w:rsidRDefault="000C6A54">
      <w:pPr>
        <w:pStyle w:val="GvdeMetni"/>
        <w:ind w:left="0" w:firstLine="0"/>
        <w:jc w:val="left"/>
      </w:pPr>
    </w:p>
    <w:p w14:paraId="6F27D628" w14:textId="77777777" w:rsidR="000C6A54" w:rsidRDefault="00000000">
      <w:pPr>
        <w:pStyle w:val="Balk1"/>
        <w:spacing w:line="240" w:lineRule="auto"/>
        <w:ind w:left="0" w:firstLine="720"/>
        <w:jc w:val="both"/>
      </w:pPr>
      <w:bookmarkStart w:id="13" w:name="Anlaşmalar_gereği_görevlendirme"/>
      <w:bookmarkEnd w:id="13"/>
      <w:r>
        <w:rPr>
          <w:spacing w:val="-1"/>
        </w:rPr>
        <w:t>Anlaşmalar</w:t>
      </w:r>
      <w:r>
        <w:rPr>
          <w:spacing w:val="-12"/>
        </w:rPr>
        <w:t xml:space="preserve"> </w:t>
      </w:r>
      <w:r>
        <w:rPr>
          <w:spacing w:val="-1"/>
        </w:rPr>
        <w:t>gereği</w:t>
      </w:r>
      <w:r>
        <w:rPr>
          <w:spacing w:val="3"/>
        </w:rPr>
        <w:t xml:space="preserve"> </w:t>
      </w:r>
      <w:r>
        <w:rPr>
          <w:spacing w:val="-1"/>
        </w:rPr>
        <w:t>görevlendirme</w:t>
      </w:r>
    </w:p>
    <w:p w14:paraId="664FBB9C" w14:textId="77777777" w:rsidR="000C6A54" w:rsidRDefault="00000000">
      <w:pPr>
        <w:pStyle w:val="GvdeMetni"/>
        <w:ind w:left="0" w:right="137" w:firstLine="720"/>
      </w:pPr>
      <w:r>
        <w:rPr>
          <w:b/>
        </w:rPr>
        <w:t>MADDE 14</w:t>
      </w:r>
      <w:r>
        <w:t xml:space="preserve">- (1) </w:t>
      </w:r>
      <w:r>
        <w:rPr>
          <w:b/>
        </w:rPr>
        <w:t xml:space="preserve">(EK:SK-18/10/2022-2022/96) </w:t>
      </w:r>
      <w:r>
        <w:t>Hükümetler arası kültür anlaşmalarına</w:t>
      </w:r>
      <w:r>
        <w:rPr>
          <w:spacing w:val="1"/>
        </w:rPr>
        <w:t xml:space="preserve"> </w:t>
      </w:r>
      <w:r>
        <w:t>(</w:t>
      </w:r>
      <w:proofErr w:type="spellStart"/>
      <w:r>
        <w:t>Fulbright</w:t>
      </w:r>
      <w:proofErr w:type="spellEnd"/>
      <w:r>
        <w:rPr>
          <w:spacing w:val="1"/>
        </w:rPr>
        <w:t xml:space="preserve"> </w:t>
      </w:r>
      <w:r>
        <w:t>vb.)</w:t>
      </w:r>
      <w:r>
        <w:rPr>
          <w:spacing w:val="1"/>
        </w:rPr>
        <w:t xml:space="preserve"> </w:t>
      </w:r>
      <w:r>
        <w:t>göre</w:t>
      </w:r>
      <w:r>
        <w:rPr>
          <w:spacing w:val="1"/>
        </w:rPr>
        <w:t xml:space="preserve"> </w:t>
      </w:r>
      <w:r>
        <w:t>veya</w:t>
      </w:r>
      <w:r>
        <w:rPr>
          <w:spacing w:val="1"/>
        </w:rPr>
        <w:t xml:space="preserve"> </w:t>
      </w:r>
      <w:r>
        <w:t>üniversitelerin</w:t>
      </w:r>
      <w:r>
        <w:rPr>
          <w:spacing w:val="1"/>
        </w:rPr>
        <w:t xml:space="preserve"> </w:t>
      </w:r>
      <w:r>
        <w:t>yurt dışı</w:t>
      </w:r>
      <w:r>
        <w:rPr>
          <w:spacing w:val="1"/>
        </w:rPr>
        <w:t xml:space="preserve"> </w:t>
      </w:r>
      <w:r>
        <w:t>üniversitelerle</w:t>
      </w:r>
      <w:r>
        <w:rPr>
          <w:spacing w:val="1"/>
        </w:rPr>
        <w:t xml:space="preserve"> </w:t>
      </w:r>
      <w:r>
        <w:t>yaptığı</w:t>
      </w:r>
      <w:r>
        <w:rPr>
          <w:spacing w:val="1"/>
        </w:rPr>
        <w:t xml:space="preserve"> </w:t>
      </w:r>
      <w:r>
        <w:t>ve</w:t>
      </w:r>
      <w:r>
        <w:rPr>
          <w:spacing w:val="1"/>
        </w:rPr>
        <w:t xml:space="preserve"> </w:t>
      </w:r>
      <w:r>
        <w:t>yükseköğretim</w:t>
      </w:r>
      <w:r>
        <w:rPr>
          <w:spacing w:val="1"/>
        </w:rPr>
        <w:t xml:space="preserve"> </w:t>
      </w:r>
      <w:r>
        <w:t>kurulunca onaylanmış bulunan anlaşmalar gereğince yapılacak yurt dışı görevlendirmeler ve</w:t>
      </w:r>
      <w:r>
        <w:rPr>
          <w:spacing w:val="1"/>
        </w:rPr>
        <w:t xml:space="preserve"> </w:t>
      </w:r>
      <w:r>
        <w:t>2547</w:t>
      </w:r>
      <w:r>
        <w:rPr>
          <w:spacing w:val="1"/>
        </w:rPr>
        <w:t xml:space="preserve"> </w:t>
      </w:r>
      <w:r>
        <w:t>sayılı</w:t>
      </w:r>
      <w:r>
        <w:rPr>
          <w:spacing w:val="1"/>
        </w:rPr>
        <w:t xml:space="preserve"> </w:t>
      </w:r>
      <w:r>
        <w:t>Kanunun</w:t>
      </w:r>
      <w:r>
        <w:rPr>
          <w:spacing w:val="1"/>
        </w:rPr>
        <w:t xml:space="preserve"> </w:t>
      </w:r>
      <w:r>
        <w:t>ilgili</w:t>
      </w:r>
      <w:r>
        <w:rPr>
          <w:spacing w:val="1"/>
        </w:rPr>
        <w:t xml:space="preserve"> </w:t>
      </w:r>
      <w:r>
        <w:t>diğer</w:t>
      </w:r>
      <w:r>
        <w:rPr>
          <w:spacing w:val="1"/>
        </w:rPr>
        <w:t xml:space="preserve"> </w:t>
      </w:r>
      <w:r>
        <w:t>maddeleri</w:t>
      </w:r>
      <w:r>
        <w:rPr>
          <w:spacing w:val="1"/>
        </w:rPr>
        <w:t xml:space="preserve"> </w:t>
      </w:r>
      <w:r>
        <w:t>uyarınca</w:t>
      </w:r>
      <w:r>
        <w:rPr>
          <w:spacing w:val="1"/>
        </w:rPr>
        <w:t xml:space="preserve"> </w:t>
      </w:r>
      <w:r>
        <w:t>yapılacak</w:t>
      </w:r>
      <w:r>
        <w:rPr>
          <w:spacing w:val="1"/>
        </w:rPr>
        <w:t xml:space="preserve"> </w:t>
      </w:r>
      <w:r>
        <w:t>yurt dışı</w:t>
      </w:r>
      <w:r>
        <w:rPr>
          <w:spacing w:val="1"/>
        </w:rPr>
        <w:t xml:space="preserve"> </w:t>
      </w:r>
      <w:r>
        <w:t>görevlendirmeler</w:t>
      </w:r>
      <w:r>
        <w:rPr>
          <w:spacing w:val="1"/>
        </w:rPr>
        <w:t xml:space="preserve"> </w:t>
      </w:r>
      <w:r>
        <w:t>Yönergede</w:t>
      </w:r>
      <w:r>
        <w:rPr>
          <w:spacing w:val="6"/>
        </w:rPr>
        <w:t xml:space="preserve"> </w:t>
      </w:r>
      <w:r>
        <w:t>geçen</w:t>
      </w:r>
      <w:r>
        <w:rPr>
          <w:spacing w:val="-2"/>
        </w:rPr>
        <w:t xml:space="preserve"> </w:t>
      </w:r>
      <w:r>
        <w:t>sınırlamalara</w:t>
      </w:r>
      <w:r>
        <w:rPr>
          <w:spacing w:val="8"/>
        </w:rPr>
        <w:t xml:space="preserve"> </w:t>
      </w:r>
      <w:r>
        <w:t>tabi</w:t>
      </w:r>
      <w:r>
        <w:rPr>
          <w:spacing w:val="-12"/>
        </w:rPr>
        <w:t xml:space="preserve"> </w:t>
      </w:r>
      <w:r>
        <w:t>değildir.</w:t>
      </w:r>
    </w:p>
    <w:p w14:paraId="1BDD2BE9" w14:textId="77777777" w:rsidR="000C6A54" w:rsidRDefault="000C6A54">
      <w:pPr>
        <w:pStyle w:val="GvdeMetni"/>
        <w:ind w:left="0" w:right="137" w:firstLine="720"/>
      </w:pPr>
    </w:p>
    <w:p w14:paraId="0EEA5420" w14:textId="77777777" w:rsidR="000C6A54" w:rsidRDefault="00000000">
      <w:pPr>
        <w:pStyle w:val="GvdeMetni"/>
        <w:ind w:left="0" w:right="138" w:firstLine="720"/>
      </w:pPr>
      <w:r>
        <w:t xml:space="preserve">(2) </w:t>
      </w:r>
      <w:r>
        <w:rPr>
          <w:b/>
        </w:rPr>
        <w:t xml:space="preserve">(EK:SK-18/10/2022-2022/96) </w:t>
      </w:r>
      <w:r>
        <w:t>Türk Cumhuriyetleri ve Akraba Topluluklarındaki</w:t>
      </w:r>
      <w:r>
        <w:rPr>
          <w:spacing w:val="1"/>
        </w:rPr>
        <w:t xml:space="preserve"> </w:t>
      </w:r>
      <w:r>
        <w:t>Yüksek Öğretim Kurumlarından resmi davet</w:t>
      </w:r>
      <w:r>
        <w:rPr>
          <w:spacing w:val="60"/>
        </w:rPr>
        <w:t xml:space="preserve"> </w:t>
      </w:r>
      <w:r>
        <w:t>alan öğretim elemanlarına 3 yılı aşmamak ve</w:t>
      </w:r>
      <w:r>
        <w:rPr>
          <w:spacing w:val="1"/>
        </w:rPr>
        <w:t xml:space="preserve"> </w:t>
      </w:r>
      <w:r>
        <w:t xml:space="preserve">bütün özlük hakları saklı kalmak üzere üniversite yönetim kurulunun kararı ve </w:t>
      </w:r>
      <w:proofErr w:type="gramStart"/>
      <w:r>
        <w:t>Milli</w:t>
      </w:r>
      <w:proofErr w:type="gramEnd"/>
      <w:r>
        <w:t xml:space="preserve"> Eğitim</w:t>
      </w:r>
      <w:r>
        <w:rPr>
          <w:spacing w:val="1"/>
        </w:rPr>
        <w:t xml:space="preserve"> </w:t>
      </w:r>
      <w:r>
        <w:t>Bakanlığının onayı ile aylıklı izin verilebilir. Uluslararası antlaşmalarla kurulan üniversitelerde</w:t>
      </w:r>
      <w:r>
        <w:rPr>
          <w:spacing w:val="1"/>
        </w:rPr>
        <w:t xml:space="preserve"> </w:t>
      </w:r>
      <w:r>
        <w:t>bu</w:t>
      </w:r>
      <w:r>
        <w:rPr>
          <w:spacing w:val="1"/>
        </w:rPr>
        <w:t xml:space="preserve"> </w:t>
      </w:r>
      <w:r>
        <w:t>süre</w:t>
      </w:r>
      <w:r>
        <w:rPr>
          <w:spacing w:val="7"/>
        </w:rPr>
        <w:t xml:space="preserve"> </w:t>
      </w:r>
      <w:r>
        <w:t>beş</w:t>
      </w:r>
      <w:r>
        <w:rPr>
          <w:spacing w:val="8"/>
        </w:rPr>
        <w:t xml:space="preserve"> </w:t>
      </w:r>
      <w:r>
        <w:t>yıla</w:t>
      </w:r>
      <w:r>
        <w:rPr>
          <w:spacing w:val="1"/>
        </w:rPr>
        <w:t xml:space="preserve"> </w:t>
      </w:r>
      <w:r>
        <w:t>kadar</w:t>
      </w:r>
      <w:r>
        <w:rPr>
          <w:spacing w:val="9"/>
        </w:rPr>
        <w:t xml:space="preserve"> </w:t>
      </w:r>
      <w:r>
        <w:t>uzatılabilir.</w:t>
      </w:r>
    </w:p>
    <w:p w14:paraId="4EAA183B" w14:textId="77777777" w:rsidR="000C6A54" w:rsidRDefault="000C6A54">
      <w:pPr>
        <w:pStyle w:val="GvdeMetni"/>
        <w:ind w:left="0" w:firstLine="0"/>
        <w:jc w:val="left"/>
      </w:pPr>
    </w:p>
    <w:p w14:paraId="6E7069A5" w14:textId="77777777" w:rsidR="000C6A54" w:rsidRDefault="00000000">
      <w:pPr>
        <w:pStyle w:val="Balk1"/>
        <w:spacing w:line="240" w:lineRule="auto"/>
        <w:ind w:left="0" w:firstLine="720"/>
        <w:jc w:val="both"/>
      </w:pPr>
      <w:bookmarkStart w:id="14" w:name="Usul_ve_esaslardan_önceki_görevlendirmel"/>
      <w:bookmarkEnd w:id="14"/>
      <w:r>
        <w:rPr>
          <w:spacing w:val="-1"/>
        </w:rPr>
        <w:t>Usul</w:t>
      </w:r>
      <w:r>
        <w:rPr>
          <w:spacing w:val="-14"/>
        </w:rPr>
        <w:t xml:space="preserve"> </w:t>
      </w:r>
      <w:r>
        <w:rPr>
          <w:spacing w:val="-1"/>
        </w:rPr>
        <w:t>ve</w:t>
      </w:r>
      <w:r>
        <w:rPr>
          <w:spacing w:val="-6"/>
        </w:rPr>
        <w:t xml:space="preserve"> </w:t>
      </w:r>
      <w:r>
        <w:rPr>
          <w:spacing w:val="-1"/>
        </w:rPr>
        <w:t>esaslardan</w:t>
      </w:r>
      <w:r>
        <w:rPr>
          <w:spacing w:val="4"/>
        </w:rPr>
        <w:t xml:space="preserve"> </w:t>
      </w:r>
      <w:r>
        <w:rPr>
          <w:spacing w:val="-1"/>
        </w:rPr>
        <w:t>önceki</w:t>
      </w:r>
      <w:r>
        <w:rPr>
          <w:spacing w:val="3"/>
        </w:rPr>
        <w:t xml:space="preserve"> </w:t>
      </w:r>
      <w:r>
        <w:rPr>
          <w:spacing w:val="-1"/>
        </w:rPr>
        <w:t>görevlendirmeler</w:t>
      </w:r>
    </w:p>
    <w:p w14:paraId="6991D374" w14:textId="77777777" w:rsidR="000C6A54" w:rsidRDefault="00000000">
      <w:pPr>
        <w:pStyle w:val="GvdeMetni"/>
        <w:ind w:left="0" w:right="150" w:firstLine="720"/>
      </w:pPr>
      <w:r>
        <w:rPr>
          <w:b/>
        </w:rPr>
        <w:t>MADDE</w:t>
      </w:r>
      <w:r>
        <w:rPr>
          <w:b/>
          <w:spacing w:val="1"/>
        </w:rPr>
        <w:t xml:space="preserve"> </w:t>
      </w:r>
      <w:r>
        <w:rPr>
          <w:b/>
        </w:rPr>
        <w:t>15</w:t>
      </w:r>
      <w:r>
        <w:t>-</w:t>
      </w:r>
      <w:r>
        <w:rPr>
          <w:spacing w:val="1"/>
        </w:rPr>
        <w:t xml:space="preserve"> </w:t>
      </w:r>
      <w:r>
        <w:t>Bu</w:t>
      </w:r>
      <w:r>
        <w:rPr>
          <w:spacing w:val="1"/>
        </w:rPr>
        <w:t xml:space="preserve"> </w:t>
      </w:r>
      <w:r>
        <w:t>Yönerge</w:t>
      </w:r>
      <w:r>
        <w:rPr>
          <w:spacing w:val="1"/>
        </w:rPr>
        <w:t xml:space="preserve"> </w:t>
      </w:r>
      <w:r>
        <w:t>yürürlüğe</w:t>
      </w:r>
      <w:r>
        <w:rPr>
          <w:spacing w:val="1"/>
        </w:rPr>
        <w:t xml:space="preserve"> </w:t>
      </w:r>
      <w:r>
        <w:t>girmeden</w:t>
      </w:r>
      <w:r>
        <w:rPr>
          <w:spacing w:val="1"/>
        </w:rPr>
        <w:t xml:space="preserve"> </w:t>
      </w:r>
      <w:r>
        <w:t>önce</w:t>
      </w:r>
      <w:r>
        <w:rPr>
          <w:spacing w:val="1"/>
        </w:rPr>
        <w:t xml:space="preserve"> </w:t>
      </w:r>
      <w:r>
        <w:t>yapılan</w:t>
      </w:r>
      <w:r>
        <w:rPr>
          <w:spacing w:val="1"/>
        </w:rPr>
        <w:t xml:space="preserve"> </w:t>
      </w:r>
      <w:r>
        <w:t>görevlendirmeler,</w:t>
      </w:r>
      <w:r>
        <w:rPr>
          <w:spacing w:val="1"/>
        </w:rPr>
        <w:t xml:space="preserve"> </w:t>
      </w:r>
      <w:r>
        <w:t>bu</w:t>
      </w:r>
      <w:r>
        <w:rPr>
          <w:spacing w:val="1"/>
        </w:rPr>
        <w:t xml:space="preserve"> </w:t>
      </w:r>
      <w:r>
        <w:t>Yönerge</w:t>
      </w:r>
      <w:r>
        <w:rPr>
          <w:spacing w:val="1"/>
        </w:rPr>
        <w:t xml:space="preserve"> </w:t>
      </w:r>
      <w:r>
        <w:t>hükümlerine</w:t>
      </w:r>
      <w:r>
        <w:rPr>
          <w:spacing w:val="2"/>
        </w:rPr>
        <w:t xml:space="preserve"> </w:t>
      </w:r>
      <w:r>
        <w:t>tabi</w:t>
      </w:r>
      <w:r>
        <w:rPr>
          <w:spacing w:val="-12"/>
        </w:rPr>
        <w:t xml:space="preserve"> </w:t>
      </w:r>
      <w:r>
        <w:t>değildir.</w:t>
      </w:r>
    </w:p>
    <w:p w14:paraId="1A69F45E" w14:textId="77777777" w:rsidR="000C6A54" w:rsidRDefault="000C6A54">
      <w:pPr>
        <w:pStyle w:val="GvdeMetni"/>
        <w:ind w:left="0" w:firstLine="0"/>
        <w:jc w:val="left"/>
      </w:pPr>
    </w:p>
    <w:p w14:paraId="6DD06AD9" w14:textId="77777777" w:rsidR="000C6A54" w:rsidRDefault="00000000">
      <w:pPr>
        <w:pStyle w:val="Balk1"/>
        <w:spacing w:line="240" w:lineRule="auto"/>
        <w:ind w:left="0" w:firstLine="720"/>
        <w:jc w:val="both"/>
      </w:pPr>
      <w:bookmarkStart w:id="15" w:name="Yürürlük"/>
      <w:bookmarkEnd w:id="15"/>
      <w:r>
        <w:t>Yürürlük</w:t>
      </w:r>
    </w:p>
    <w:p w14:paraId="6FA00994" w14:textId="77777777" w:rsidR="000C6A54" w:rsidRDefault="00000000">
      <w:pPr>
        <w:pStyle w:val="GvdeMetni"/>
        <w:ind w:left="0" w:firstLine="720"/>
      </w:pPr>
      <w:r>
        <w:rPr>
          <w:b/>
        </w:rPr>
        <w:t>MADDE</w:t>
      </w:r>
      <w:r>
        <w:rPr>
          <w:b/>
          <w:spacing w:val="20"/>
        </w:rPr>
        <w:t xml:space="preserve"> </w:t>
      </w:r>
      <w:r>
        <w:rPr>
          <w:b/>
        </w:rPr>
        <w:t>16</w:t>
      </w:r>
      <w:r>
        <w:t>-</w:t>
      </w:r>
      <w:r>
        <w:rPr>
          <w:spacing w:val="38"/>
        </w:rPr>
        <w:t xml:space="preserve"> </w:t>
      </w:r>
      <w:r>
        <w:t>Bu</w:t>
      </w:r>
      <w:r>
        <w:rPr>
          <w:spacing w:val="28"/>
        </w:rPr>
        <w:t xml:space="preserve"> </w:t>
      </w:r>
      <w:r>
        <w:t>Yönerge,</w:t>
      </w:r>
      <w:r>
        <w:rPr>
          <w:spacing w:val="40"/>
        </w:rPr>
        <w:t xml:space="preserve"> </w:t>
      </w:r>
      <w:r>
        <w:t>Ankara</w:t>
      </w:r>
      <w:r>
        <w:rPr>
          <w:spacing w:val="36"/>
        </w:rPr>
        <w:t xml:space="preserve"> </w:t>
      </w:r>
      <w:r>
        <w:t>Sosyal</w:t>
      </w:r>
      <w:r>
        <w:rPr>
          <w:spacing w:val="28"/>
        </w:rPr>
        <w:t xml:space="preserve"> </w:t>
      </w:r>
      <w:r>
        <w:t>Bilimler</w:t>
      </w:r>
      <w:r>
        <w:rPr>
          <w:spacing w:val="39"/>
        </w:rPr>
        <w:t xml:space="preserve"> </w:t>
      </w:r>
      <w:r>
        <w:t>Üniversitesi</w:t>
      </w:r>
      <w:r>
        <w:rPr>
          <w:spacing w:val="30"/>
        </w:rPr>
        <w:t xml:space="preserve"> </w:t>
      </w:r>
      <w:r>
        <w:t>Senatosu</w:t>
      </w:r>
      <w:r>
        <w:rPr>
          <w:spacing w:val="28"/>
        </w:rPr>
        <w:t xml:space="preserve"> </w:t>
      </w:r>
      <w:r>
        <w:t>tarafından kabul</w:t>
      </w:r>
      <w:r>
        <w:rPr>
          <w:spacing w:val="-7"/>
        </w:rPr>
        <w:t xml:space="preserve"> </w:t>
      </w:r>
      <w:r>
        <w:t>edildiği</w:t>
      </w:r>
      <w:r>
        <w:rPr>
          <w:spacing w:val="-6"/>
        </w:rPr>
        <w:t xml:space="preserve"> </w:t>
      </w:r>
      <w:r>
        <w:t>tarihte</w:t>
      </w:r>
      <w:r>
        <w:rPr>
          <w:spacing w:val="17"/>
        </w:rPr>
        <w:t xml:space="preserve"> </w:t>
      </w:r>
      <w:r>
        <w:t>yürürlüğe</w:t>
      </w:r>
      <w:r>
        <w:rPr>
          <w:spacing w:val="1"/>
        </w:rPr>
        <w:t xml:space="preserve"> </w:t>
      </w:r>
      <w:r>
        <w:t>girer.</w:t>
      </w:r>
    </w:p>
    <w:p w14:paraId="699C719E" w14:textId="77777777" w:rsidR="000C6A54" w:rsidRDefault="000C6A54">
      <w:pPr>
        <w:pStyle w:val="GvdeMetni"/>
        <w:ind w:left="0" w:firstLine="0"/>
        <w:jc w:val="left"/>
      </w:pPr>
    </w:p>
    <w:p w14:paraId="31BFA82B" w14:textId="77777777" w:rsidR="000C6A54" w:rsidRDefault="00000000">
      <w:pPr>
        <w:pStyle w:val="Balk1"/>
        <w:spacing w:line="240" w:lineRule="auto"/>
        <w:ind w:left="0" w:firstLine="720"/>
        <w:jc w:val="left"/>
      </w:pPr>
      <w:bookmarkStart w:id="16" w:name="Yürürlükten_kaldırma"/>
      <w:bookmarkEnd w:id="16"/>
      <w:r>
        <w:rPr>
          <w:spacing w:val="-1"/>
        </w:rPr>
        <w:t>Yürürlükten</w:t>
      </w:r>
      <w:r>
        <w:rPr>
          <w:spacing w:val="-13"/>
        </w:rPr>
        <w:t xml:space="preserve"> </w:t>
      </w:r>
      <w:r>
        <w:rPr>
          <w:spacing w:val="-1"/>
        </w:rPr>
        <w:t>kaldırma</w:t>
      </w:r>
    </w:p>
    <w:p w14:paraId="20A3576F" w14:textId="77777777" w:rsidR="000C6A54" w:rsidRDefault="00000000">
      <w:pPr>
        <w:pStyle w:val="GvdeMetni"/>
        <w:ind w:left="0" w:firstLine="720"/>
      </w:pPr>
      <w:r>
        <w:rPr>
          <w:b/>
        </w:rPr>
        <w:t>MADDE</w:t>
      </w:r>
      <w:r>
        <w:rPr>
          <w:b/>
          <w:spacing w:val="1"/>
        </w:rPr>
        <w:t xml:space="preserve"> </w:t>
      </w:r>
      <w:r>
        <w:rPr>
          <w:b/>
        </w:rPr>
        <w:t>17</w:t>
      </w:r>
      <w:r>
        <w:t>– Bu</w:t>
      </w:r>
      <w:r>
        <w:rPr>
          <w:spacing w:val="1"/>
        </w:rPr>
        <w:t xml:space="preserve"> </w:t>
      </w:r>
      <w:r>
        <w:t>Yönergenin</w:t>
      </w:r>
      <w:r>
        <w:rPr>
          <w:spacing w:val="1"/>
        </w:rPr>
        <w:t xml:space="preserve"> </w:t>
      </w:r>
      <w:r>
        <w:t>yürürlüğe</w:t>
      </w:r>
      <w:r>
        <w:rPr>
          <w:spacing w:val="1"/>
        </w:rPr>
        <w:t xml:space="preserve"> </w:t>
      </w:r>
      <w:r>
        <w:t>girdiği tarihten</w:t>
      </w:r>
      <w:r>
        <w:rPr>
          <w:spacing w:val="1"/>
        </w:rPr>
        <w:t xml:space="preserve"> </w:t>
      </w:r>
      <w:r>
        <w:t>itibaren Üniversitemizin</w:t>
      </w:r>
      <w:r>
        <w:rPr>
          <w:spacing w:val="1"/>
        </w:rPr>
        <w:t xml:space="preserve"> </w:t>
      </w:r>
      <w:r>
        <w:t>08/01/2019</w:t>
      </w:r>
      <w:r>
        <w:rPr>
          <w:spacing w:val="42"/>
        </w:rPr>
        <w:t xml:space="preserve"> </w:t>
      </w:r>
      <w:r>
        <w:t>tarihli</w:t>
      </w:r>
      <w:r>
        <w:rPr>
          <w:spacing w:val="49"/>
        </w:rPr>
        <w:t xml:space="preserve"> </w:t>
      </w:r>
      <w:r>
        <w:t>ve</w:t>
      </w:r>
      <w:r>
        <w:rPr>
          <w:spacing w:val="46"/>
        </w:rPr>
        <w:t xml:space="preserve"> </w:t>
      </w:r>
      <w:r>
        <w:t>2019/06</w:t>
      </w:r>
      <w:r>
        <w:rPr>
          <w:spacing w:val="53"/>
        </w:rPr>
        <w:t xml:space="preserve"> </w:t>
      </w:r>
      <w:proofErr w:type="spellStart"/>
      <w:r>
        <w:t>no’lu</w:t>
      </w:r>
      <w:proofErr w:type="spellEnd"/>
      <w:r>
        <w:rPr>
          <w:spacing w:val="46"/>
        </w:rPr>
        <w:t xml:space="preserve"> </w:t>
      </w:r>
      <w:r>
        <w:t>Senato</w:t>
      </w:r>
      <w:r>
        <w:rPr>
          <w:spacing w:val="53"/>
        </w:rPr>
        <w:t xml:space="preserve"> </w:t>
      </w:r>
      <w:r>
        <w:t>Kararı</w:t>
      </w:r>
      <w:r>
        <w:rPr>
          <w:spacing w:val="39"/>
        </w:rPr>
        <w:t xml:space="preserve"> </w:t>
      </w:r>
      <w:r>
        <w:t>ile</w:t>
      </w:r>
      <w:r>
        <w:rPr>
          <w:spacing w:val="46"/>
        </w:rPr>
        <w:t xml:space="preserve"> </w:t>
      </w:r>
      <w:r>
        <w:t>uygun</w:t>
      </w:r>
      <w:r>
        <w:rPr>
          <w:spacing w:val="47"/>
        </w:rPr>
        <w:t xml:space="preserve"> </w:t>
      </w:r>
      <w:r>
        <w:t>bulunan</w:t>
      </w:r>
      <w:r>
        <w:rPr>
          <w:spacing w:val="42"/>
        </w:rPr>
        <w:t xml:space="preserve"> </w:t>
      </w:r>
      <w:r>
        <w:t>“Akademik</w:t>
      </w:r>
      <w:r>
        <w:rPr>
          <w:spacing w:val="48"/>
        </w:rPr>
        <w:t xml:space="preserve"> </w:t>
      </w:r>
      <w:r>
        <w:t xml:space="preserve">Personelinin Yurt içi ve Yurt dışı Görevlendirmelerine İlişkin </w:t>
      </w:r>
      <w:proofErr w:type="gramStart"/>
      <w:r>
        <w:t>Yönerge”  değişiklikleri</w:t>
      </w:r>
      <w:proofErr w:type="gramEnd"/>
      <w:r>
        <w:t xml:space="preserve"> ile birlikte </w:t>
      </w:r>
      <w:r>
        <w:rPr>
          <w:spacing w:val="-1"/>
        </w:rPr>
        <w:t xml:space="preserve">yürürlükten </w:t>
      </w:r>
      <w:r>
        <w:t>kaldırılmıştır.</w:t>
      </w:r>
    </w:p>
    <w:p w14:paraId="355E00B0" w14:textId="77777777" w:rsidR="000C6A54" w:rsidRDefault="000C6A54">
      <w:pPr>
        <w:pStyle w:val="GvdeMetni"/>
        <w:tabs>
          <w:tab w:val="left" w:pos="1189"/>
          <w:tab w:val="left" w:pos="1621"/>
          <w:tab w:val="left" w:pos="2615"/>
          <w:tab w:val="left" w:pos="4277"/>
          <w:tab w:val="left" w:pos="5578"/>
          <w:tab w:val="left" w:pos="7062"/>
          <w:tab w:val="left" w:pos="7508"/>
          <w:tab w:val="left" w:pos="8416"/>
        </w:tabs>
        <w:ind w:left="0" w:right="137" w:firstLine="0"/>
      </w:pPr>
    </w:p>
    <w:p w14:paraId="724D1EBA" w14:textId="77777777" w:rsidR="000C6A54" w:rsidRDefault="00000000">
      <w:pPr>
        <w:pStyle w:val="Balk1"/>
        <w:spacing w:line="240" w:lineRule="auto"/>
        <w:ind w:left="0" w:firstLine="720"/>
        <w:jc w:val="left"/>
      </w:pPr>
      <w:bookmarkStart w:id="17" w:name="Yürütme"/>
      <w:bookmarkEnd w:id="17"/>
      <w:r>
        <w:t>Yürütme</w:t>
      </w:r>
    </w:p>
    <w:p w14:paraId="13A0A7A8" w14:textId="77777777" w:rsidR="000C6A54" w:rsidRDefault="00000000">
      <w:pPr>
        <w:pStyle w:val="GvdeMetni"/>
        <w:ind w:left="0" w:firstLine="720"/>
      </w:pPr>
      <w:r>
        <w:rPr>
          <w:b/>
        </w:rPr>
        <w:t>MADDE 18-</w:t>
      </w:r>
      <w:r>
        <w:t xml:space="preserve"> Bu Yönerge hükümlerini Ankara Sosyal Bilimler Üniversitesi Rektörü yürütür. </w:t>
      </w:r>
    </w:p>
    <w:p w14:paraId="154C82AB" w14:textId="77777777" w:rsidR="000C6A54" w:rsidRDefault="000C6A54">
      <w:pPr>
        <w:pStyle w:val="GvdeMetni"/>
        <w:ind w:left="0" w:firstLine="0"/>
        <w:jc w:val="left"/>
      </w:pPr>
    </w:p>
    <w:p w14:paraId="333D9B29" w14:textId="77777777" w:rsidR="000C6A54" w:rsidRDefault="000C6A54">
      <w:pPr>
        <w:rPr>
          <w:sz w:val="24"/>
          <w:szCs w:val="24"/>
        </w:rPr>
      </w:pPr>
    </w:p>
    <w:p w14:paraId="5D7640D8" w14:textId="77777777" w:rsidR="000C6A54" w:rsidRDefault="000C6A54">
      <w:pPr>
        <w:rPr>
          <w:sz w:val="24"/>
          <w:szCs w:val="24"/>
        </w:rPr>
      </w:pPr>
    </w:p>
    <w:p w14:paraId="1CA28D37" w14:textId="77777777" w:rsidR="000C6A54" w:rsidRDefault="000C6A54">
      <w:pPr>
        <w:rPr>
          <w:sz w:val="24"/>
          <w:szCs w:val="24"/>
        </w:rPr>
      </w:pPr>
    </w:p>
    <w:tbl>
      <w:tblPr>
        <w:tblStyle w:val="TabloKlavuzu"/>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4068"/>
        <w:gridCol w:w="5300"/>
      </w:tblGrid>
      <w:tr w:rsidR="000C6A54" w14:paraId="40E5BD65" w14:textId="77777777">
        <w:trPr>
          <w:trHeight w:val="436"/>
        </w:trPr>
        <w:tc>
          <w:tcPr>
            <w:tcW w:w="93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103C4B" w14:textId="77777777" w:rsidR="000C6A54" w:rsidRDefault="00000000">
            <w:pPr>
              <w:pBdr>
                <w:top w:val="none" w:sz="4" w:space="0" w:color="000000"/>
                <w:left w:val="none" w:sz="4" w:space="0" w:color="000000"/>
                <w:bottom w:val="none" w:sz="4" w:space="0" w:color="000000"/>
                <w:right w:val="none" w:sz="4" w:space="0" w:color="000000"/>
              </w:pBdr>
              <w:spacing w:before="1"/>
              <w:ind w:left="1526" w:right="1578"/>
              <w:jc w:val="center"/>
            </w:pPr>
            <w:r>
              <w:rPr>
                <w:b/>
                <w:color w:val="000000"/>
              </w:rPr>
              <w:t>Yönergenin Kabul</w:t>
            </w:r>
            <w:r>
              <w:rPr>
                <w:b/>
                <w:color w:val="000000"/>
                <w:spacing w:val="32"/>
              </w:rPr>
              <w:t xml:space="preserve"> </w:t>
            </w:r>
            <w:r>
              <w:rPr>
                <w:b/>
                <w:color w:val="000000"/>
              </w:rPr>
              <w:t>Edildiği</w:t>
            </w:r>
            <w:r>
              <w:rPr>
                <w:b/>
                <w:color w:val="000000"/>
                <w:spacing w:val="31"/>
              </w:rPr>
              <w:t xml:space="preserve"> </w:t>
            </w:r>
            <w:r>
              <w:rPr>
                <w:b/>
                <w:color w:val="000000"/>
              </w:rPr>
              <w:t>Senato'nun</w:t>
            </w:r>
          </w:p>
        </w:tc>
      </w:tr>
      <w:tr w:rsidR="000C6A54" w14:paraId="6C444509" w14:textId="77777777">
        <w:trPr>
          <w:trHeight w:val="258"/>
        </w:trPr>
        <w:tc>
          <w:tcPr>
            <w:tcW w:w="4068"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14:paraId="489FB5B7" w14:textId="77777777" w:rsidR="000C6A54" w:rsidRDefault="00000000">
            <w:pPr>
              <w:pBdr>
                <w:top w:val="none" w:sz="4" w:space="0" w:color="000000"/>
                <w:left w:val="none" w:sz="4" w:space="0" w:color="000000"/>
                <w:bottom w:val="none" w:sz="4" w:space="0" w:color="000000"/>
                <w:right w:val="none" w:sz="4" w:space="0" w:color="000000"/>
              </w:pBdr>
              <w:spacing w:before="1" w:line="238" w:lineRule="atLeast"/>
              <w:ind w:left="1482" w:right="1322"/>
              <w:jc w:val="center"/>
            </w:pPr>
            <w:r>
              <w:rPr>
                <w:b/>
                <w:color w:val="000000"/>
              </w:rPr>
              <w:t>Tarihi</w:t>
            </w:r>
          </w:p>
        </w:tc>
        <w:tc>
          <w:tcPr>
            <w:tcW w:w="5300"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14:paraId="320B0825" w14:textId="77777777" w:rsidR="000C6A54" w:rsidRDefault="00000000">
            <w:pPr>
              <w:pBdr>
                <w:top w:val="none" w:sz="4" w:space="0" w:color="000000"/>
                <w:left w:val="none" w:sz="4" w:space="0" w:color="000000"/>
                <w:bottom w:val="none" w:sz="4" w:space="0" w:color="000000"/>
                <w:right w:val="none" w:sz="4" w:space="0" w:color="000000"/>
              </w:pBdr>
              <w:spacing w:before="1" w:line="238" w:lineRule="atLeast"/>
              <w:ind w:left="1919" w:right="1918"/>
              <w:jc w:val="center"/>
            </w:pPr>
            <w:r>
              <w:rPr>
                <w:b/>
                <w:color w:val="000000"/>
              </w:rPr>
              <w:t>Sayısı</w:t>
            </w:r>
          </w:p>
        </w:tc>
      </w:tr>
      <w:tr w:rsidR="000C6A54" w14:paraId="777087B3" w14:textId="77777777">
        <w:trPr>
          <w:trHeight w:val="263"/>
        </w:trPr>
        <w:tc>
          <w:tcPr>
            <w:tcW w:w="4068"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14:paraId="1219630F" w14:textId="77777777" w:rsidR="000C6A54" w:rsidRDefault="00000000">
            <w:pPr>
              <w:pBdr>
                <w:top w:val="none" w:sz="4" w:space="0" w:color="000000"/>
                <w:left w:val="none" w:sz="4" w:space="0" w:color="000000"/>
                <w:bottom w:val="none" w:sz="4" w:space="0" w:color="000000"/>
                <w:right w:val="none" w:sz="4" w:space="0" w:color="000000"/>
              </w:pBdr>
              <w:spacing w:before="1" w:line="243" w:lineRule="atLeast"/>
              <w:ind w:left="1482" w:right="1533"/>
              <w:jc w:val="center"/>
            </w:pPr>
            <w:r>
              <w:rPr>
                <w:b/>
                <w:color w:val="000000"/>
              </w:rPr>
              <w:t>03.12.2021</w:t>
            </w:r>
          </w:p>
        </w:tc>
        <w:tc>
          <w:tcPr>
            <w:tcW w:w="5300"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14:paraId="72F9E26E" w14:textId="77777777" w:rsidR="000C6A54" w:rsidRDefault="00000000">
            <w:pPr>
              <w:pBdr>
                <w:top w:val="none" w:sz="4" w:space="0" w:color="000000"/>
                <w:left w:val="none" w:sz="4" w:space="0" w:color="000000"/>
                <w:bottom w:val="none" w:sz="4" w:space="0" w:color="000000"/>
                <w:right w:val="none" w:sz="4" w:space="0" w:color="000000"/>
              </w:pBdr>
              <w:spacing w:before="1" w:line="243" w:lineRule="atLeast"/>
              <w:ind w:left="1930" w:right="1918"/>
              <w:jc w:val="center"/>
            </w:pPr>
            <w:r>
              <w:rPr>
                <w:b/>
                <w:color w:val="000000"/>
              </w:rPr>
              <w:t>2021/96</w:t>
            </w:r>
          </w:p>
        </w:tc>
      </w:tr>
      <w:tr w:rsidR="000C6A54" w14:paraId="3D5636F0" w14:textId="77777777">
        <w:trPr>
          <w:trHeight w:val="268"/>
        </w:trPr>
        <w:tc>
          <w:tcPr>
            <w:tcW w:w="4068"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14:paraId="3312D40A" w14:textId="77777777" w:rsidR="000C6A54" w:rsidRDefault="00000000">
            <w:pPr>
              <w:pBdr>
                <w:top w:val="none" w:sz="4" w:space="0" w:color="000000"/>
                <w:left w:val="none" w:sz="4" w:space="0" w:color="000000"/>
                <w:bottom w:val="none" w:sz="4" w:space="0" w:color="000000"/>
                <w:right w:val="none" w:sz="4" w:space="0" w:color="000000"/>
              </w:pBdr>
            </w:pPr>
            <w:r>
              <w:rPr>
                <w:color w:val="000000"/>
              </w:rPr>
              <w:t> </w:t>
            </w:r>
          </w:p>
        </w:tc>
        <w:tc>
          <w:tcPr>
            <w:tcW w:w="5300"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14:paraId="745D60C4" w14:textId="77777777" w:rsidR="000C6A54" w:rsidRDefault="00000000">
            <w:pPr>
              <w:pBdr>
                <w:top w:val="none" w:sz="4" w:space="0" w:color="000000"/>
                <w:left w:val="none" w:sz="4" w:space="0" w:color="000000"/>
                <w:bottom w:val="none" w:sz="4" w:space="0" w:color="000000"/>
                <w:right w:val="none" w:sz="4" w:space="0" w:color="000000"/>
              </w:pBdr>
            </w:pPr>
            <w:r>
              <w:rPr>
                <w:color w:val="000000"/>
              </w:rPr>
              <w:t> </w:t>
            </w:r>
          </w:p>
        </w:tc>
      </w:tr>
      <w:tr w:rsidR="000C6A54" w14:paraId="54E51FA0" w14:textId="77777777">
        <w:trPr>
          <w:trHeight w:val="431"/>
        </w:trPr>
        <w:tc>
          <w:tcPr>
            <w:tcW w:w="9368" w:type="dxa"/>
            <w:gridSpan w:val="2"/>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14:paraId="2F867938" w14:textId="77777777" w:rsidR="000C6A54" w:rsidRDefault="00000000">
            <w:pPr>
              <w:pBdr>
                <w:top w:val="none" w:sz="4" w:space="0" w:color="000000"/>
                <w:left w:val="none" w:sz="4" w:space="0" w:color="000000"/>
                <w:bottom w:val="none" w:sz="4" w:space="0" w:color="000000"/>
                <w:right w:val="none" w:sz="4" w:space="0" w:color="000000"/>
              </w:pBdr>
              <w:spacing w:before="1"/>
              <w:ind w:left="1611" w:right="1578"/>
              <w:jc w:val="center"/>
            </w:pPr>
            <w:r>
              <w:rPr>
                <w:b/>
                <w:color w:val="000000"/>
              </w:rPr>
              <w:t>Yönergenin Değişiklik</w:t>
            </w:r>
            <w:r>
              <w:rPr>
                <w:b/>
                <w:color w:val="000000"/>
                <w:spacing w:val="27"/>
              </w:rPr>
              <w:t xml:space="preserve"> </w:t>
            </w:r>
            <w:r>
              <w:rPr>
                <w:b/>
                <w:color w:val="000000"/>
              </w:rPr>
              <w:t>veya</w:t>
            </w:r>
            <w:r>
              <w:rPr>
                <w:b/>
                <w:color w:val="000000"/>
                <w:spacing w:val="32"/>
              </w:rPr>
              <w:t xml:space="preserve"> </w:t>
            </w:r>
            <w:proofErr w:type="gramStart"/>
            <w:r>
              <w:rPr>
                <w:b/>
                <w:color w:val="000000"/>
              </w:rPr>
              <w:t>iptali(</w:t>
            </w:r>
            <w:proofErr w:type="gramEnd"/>
            <w:r>
              <w:rPr>
                <w:b/>
                <w:color w:val="000000"/>
              </w:rPr>
              <w:t>*)</w:t>
            </w:r>
            <w:r>
              <w:rPr>
                <w:b/>
                <w:color w:val="000000"/>
                <w:spacing w:val="35"/>
              </w:rPr>
              <w:t xml:space="preserve"> </w:t>
            </w:r>
            <w:r>
              <w:rPr>
                <w:b/>
                <w:color w:val="000000"/>
              </w:rPr>
              <w:t>Yapılan</w:t>
            </w:r>
            <w:r>
              <w:rPr>
                <w:b/>
                <w:color w:val="000000"/>
                <w:spacing w:val="28"/>
              </w:rPr>
              <w:t xml:space="preserve"> </w:t>
            </w:r>
            <w:r>
              <w:rPr>
                <w:b/>
                <w:color w:val="000000"/>
              </w:rPr>
              <w:t>Senato'nun</w:t>
            </w:r>
          </w:p>
        </w:tc>
      </w:tr>
      <w:tr w:rsidR="000C6A54" w14:paraId="15932E99" w14:textId="77777777">
        <w:trPr>
          <w:trHeight w:val="268"/>
        </w:trPr>
        <w:tc>
          <w:tcPr>
            <w:tcW w:w="4068"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14:paraId="74FB257F" w14:textId="77777777" w:rsidR="000C6A54" w:rsidRDefault="00000000">
            <w:pPr>
              <w:pBdr>
                <w:top w:val="none" w:sz="4" w:space="0" w:color="000000"/>
                <w:left w:val="none" w:sz="4" w:space="0" w:color="000000"/>
                <w:bottom w:val="none" w:sz="4" w:space="0" w:color="000000"/>
                <w:right w:val="none" w:sz="4" w:space="0" w:color="000000"/>
              </w:pBdr>
              <w:spacing w:before="1" w:line="248" w:lineRule="atLeast"/>
              <w:ind w:left="1482" w:right="1322"/>
              <w:jc w:val="center"/>
            </w:pPr>
            <w:r>
              <w:rPr>
                <w:b/>
                <w:color w:val="000000"/>
              </w:rPr>
              <w:t>Tarihi</w:t>
            </w:r>
          </w:p>
        </w:tc>
        <w:tc>
          <w:tcPr>
            <w:tcW w:w="5300"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14:paraId="61DA7A50" w14:textId="77777777" w:rsidR="000C6A54" w:rsidRDefault="00000000">
            <w:pPr>
              <w:pBdr>
                <w:top w:val="none" w:sz="4" w:space="0" w:color="000000"/>
                <w:left w:val="none" w:sz="4" w:space="0" w:color="000000"/>
                <w:bottom w:val="none" w:sz="4" w:space="0" w:color="000000"/>
                <w:right w:val="none" w:sz="4" w:space="0" w:color="000000"/>
              </w:pBdr>
              <w:spacing w:before="1" w:line="248" w:lineRule="atLeast"/>
              <w:ind w:left="1919" w:right="1918"/>
              <w:jc w:val="center"/>
            </w:pPr>
            <w:r>
              <w:rPr>
                <w:b/>
                <w:color w:val="000000"/>
              </w:rPr>
              <w:t>Sayısı</w:t>
            </w:r>
          </w:p>
        </w:tc>
      </w:tr>
      <w:tr w:rsidR="000C6A54" w14:paraId="5B0053C0" w14:textId="77777777">
        <w:trPr>
          <w:trHeight w:val="258"/>
        </w:trPr>
        <w:tc>
          <w:tcPr>
            <w:tcW w:w="4068"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14:paraId="4A6F6DC3" w14:textId="77777777" w:rsidR="000C6A54" w:rsidRDefault="000C6A54">
            <w:pPr>
              <w:pStyle w:val="TableParagraph"/>
              <w:ind w:left="0"/>
              <w:jc w:val="center"/>
              <w:rPr>
                <w:b/>
                <w:bCs/>
              </w:rPr>
            </w:pPr>
          </w:p>
          <w:p w14:paraId="2FD2A4F0" w14:textId="77777777" w:rsidR="000C6A54" w:rsidRDefault="00000000">
            <w:pPr>
              <w:pStyle w:val="TableParagraph"/>
              <w:ind w:left="0"/>
              <w:jc w:val="center"/>
              <w:rPr>
                <w:bCs/>
              </w:rPr>
            </w:pPr>
            <w:r>
              <w:rPr>
                <w:b/>
                <w:bCs/>
              </w:rPr>
              <w:t>18.10.2022</w:t>
            </w:r>
          </w:p>
        </w:tc>
        <w:tc>
          <w:tcPr>
            <w:tcW w:w="5300"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14:paraId="3F0E4F86" w14:textId="77777777" w:rsidR="000C6A54" w:rsidRDefault="000C6A54">
            <w:pPr>
              <w:pStyle w:val="TableParagraph"/>
              <w:ind w:left="0"/>
              <w:jc w:val="center"/>
              <w:rPr>
                <w:b/>
                <w:bCs/>
              </w:rPr>
            </w:pPr>
          </w:p>
          <w:p w14:paraId="230D9455" w14:textId="77777777" w:rsidR="000C6A54" w:rsidRDefault="00000000">
            <w:pPr>
              <w:pStyle w:val="TableParagraph"/>
              <w:ind w:left="0"/>
              <w:jc w:val="center"/>
              <w:rPr>
                <w:bCs/>
              </w:rPr>
            </w:pPr>
            <w:r>
              <w:rPr>
                <w:b/>
                <w:bCs/>
              </w:rPr>
              <w:t>SK-2022/96</w:t>
            </w:r>
          </w:p>
        </w:tc>
      </w:tr>
      <w:tr w:rsidR="000C6A54" w14:paraId="7338C30C" w14:textId="77777777">
        <w:trPr>
          <w:trHeight w:val="263"/>
        </w:trPr>
        <w:tc>
          <w:tcPr>
            <w:tcW w:w="4068"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14:paraId="3699C28B" w14:textId="77777777" w:rsidR="000C6A54" w:rsidRDefault="000C6A54">
            <w:pPr>
              <w:pStyle w:val="TableParagraph"/>
              <w:ind w:left="0"/>
              <w:jc w:val="center"/>
              <w:rPr>
                <w:b/>
                <w:bCs/>
              </w:rPr>
            </w:pPr>
          </w:p>
          <w:p w14:paraId="43C92783" w14:textId="77777777" w:rsidR="000C6A54" w:rsidRDefault="00000000">
            <w:pPr>
              <w:pStyle w:val="TableParagraph"/>
              <w:ind w:left="0"/>
              <w:jc w:val="center"/>
              <w:rPr>
                <w:bCs/>
              </w:rPr>
            </w:pPr>
            <w:r>
              <w:rPr>
                <w:b/>
                <w:bCs/>
              </w:rPr>
              <w:t>07.03.2023</w:t>
            </w:r>
          </w:p>
        </w:tc>
        <w:tc>
          <w:tcPr>
            <w:tcW w:w="5300"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14:paraId="16FD9E57" w14:textId="77777777" w:rsidR="000C6A54" w:rsidRDefault="000C6A54">
            <w:pPr>
              <w:pStyle w:val="TableParagraph"/>
              <w:ind w:left="0"/>
              <w:jc w:val="center"/>
              <w:rPr>
                <w:b/>
                <w:bCs/>
              </w:rPr>
            </w:pPr>
          </w:p>
          <w:p w14:paraId="1AB0299A" w14:textId="77777777" w:rsidR="000C6A54" w:rsidRDefault="00000000">
            <w:pPr>
              <w:pStyle w:val="TableParagraph"/>
              <w:ind w:left="0"/>
              <w:jc w:val="center"/>
              <w:rPr>
                <w:bCs/>
              </w:rPr>
            </w:pPr>
            <w:r>
              <w:rPr>
                <w:b/>
                <w:bCs/>
              </w:rPr>
              <w:t>SK-2023/22</w:t>
            </w:r>
          </w:p>
        </w:tc>
      </w:tr>
      <w:tr w:rsidR="000C6A54" w14:paraId="6E0796F1" w14:textId="77777777">
        <w:trPr>
          <w:trHeight w:val="259"/>
        </w:trPr>
        <w:tc>
          <w:tcPr>
            <w:tcW w:w="4068"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14:paraId="639F95D9" w14:textId="77777777" w:rsidR="000C6A54" w:rsidRDefault="00000000">
            <w:pPr>
              <w:pStyle w:val="TableParagraph"/>
              <w:ind w:left="0"/>
              <w:jc w:val="center"/>
              <w:rPr>
                <w:highlight w:val="white"/>
              </w:rPr>
            </w:pPr>
            <w:r>
              <w:rPr>
                <w:b/>
                <w:bCs/>
                <w:highlight w:val="white"/>
              </w:rPr>
              <w:t>23.01.2024</w:t>
            </w:r>
          </w:p>
        </w:tc>
        <w:tc>
          <w:tcPr>
            <w:tcW w:w="5300"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14:paraId="7C4494A6" w14:textId="77777777" w:rsidR="000C6A54" w:rsidRDefault="00000000">
            <w:pPr>
              <w:pStyle w:val="TableParagraph"/>
              <w:ind w:left="0"/>
              <w:jc w:val="center"/>
              <w:rPr>
                <w:highlight w:val="white"/>
              </w:rPr>
            </w:pPr>
            <w:r>
              <w:rPr>
                <w:b/>
                <w:bCs/>
                <w:highlight w:val="white"/>
              </w:rPr>
              <w:t>SK-2024/05</w:t>
            </w:r>
          </w:p>
        </w:tc>
      </w:tr>
      <w:tr w:rsidR="000C6A54" w14:paraId="2B9A0118" w14:textId="77777777">
        <w:trPr>
          <w:trHeight w:val="263"/>
        </w:trPr>
        <w:tc>
          <w:tcPr>
            <w:tcW w:w="4068"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14:paraId="34369875" w14:textId="77777777" w:rsidR="000C6A54" w:rsidRDefault="00000000">
            <w:pPr>
              <w:pStyle w:val="TableParagraph"/>
              <w:ind w:left="0"/>
              <w:jc w:val="center"/>
              <w:rPr>
                <w:highlight w:val="white"/>
              </w:rPr>
            </w:pPr>
            <w:r>
              <w:rPr>
                <w:b/>
                <w:bCs/>
                <w:highlight w:val="white"/>
              </w:rPr>
              <w:t>13.08.2024</w:t>
            </w:r>
          </w:p>
        </w:tc>
        <w:tc>
          <w:tcPr>
            <w:tcW w:w="5300"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14:paraId="2D83928D" w14:textId="77777777" w:rsidR="000C6A54" w:rsidRDefault="00000000">
            <w:pPr>
              <w:pStyle w:val="TableParagraph"/>
              <w:ind w:left="0"/>
              <w:jc w:val="center"/>
              <w:rPr>
                <w:highlight w:val="white"/>
              </w:rPr>
            </w:pPr>
            <w:r>
              <w:rPr>
                <w:b/>
                <w:bCs/>
                <w:highlight w:val="white"/>
              </w:rPr>
              <w:t>SK-2024/69</w:t>
            </w:r>
          </w:p>
        </w:tc>
      </w:tr>
      <w:tr w:rsidR="000C6A54" w14:paraId="41873A2B" w14:textId="77777777">
        <w:trPr>
          <w:trHeight w:val="277"/>
        </w:trPr>
        <w:tc>
          <w:tcPr>
            <w:tcW w:w="4068"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14:paraId="4E28AF57" w14:textId="77777777" w:rsidR="000C6A54" w:rsidRDefault="00000000">
            <w:pPr>
              <w:pBdr>
                <w:top w:val="none" w:sz="4" w:space="0" w:color="000000"/>
                <w:left w:val="none" w:sz="4" w:space="0" w:color="000000"/>
                <w:bottom w:val="none" w:sz="4" w:space="0" w:color="000000"/>
                <w:right w:val="none" w:sz="4" w:space="0" w:color="000000"/>
              </w:pBdr>
            </w:pPr>
            <w:r>
              <w:rPr>
                <w:color w:val="000000"/>
              </w:rPr>
              <w:t> </w:t>
            </w:r>
          </w:p>
        </w:tc>
        <w:tc>
          <w:tcPr>
            <w:tcW w:w="5300"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14:paraId="09DB6A3C" w14:textId="77777777" w:rsidR="000C6A54" w:rsidRDefault="00000000">
            <w:pPr>
              <w:pBdr>
                <w:top w:val="none" w:sz="4" w:space="0" w:color="000000"/>
                <w:left w:val="none" w:sz="4" w:space="0" w:color="000000"/>
                <w:bottom w:val="none" w:sz="4" w:space="0" w:color="000000"/>
                <w:right w:val="none" w:sz="4" w:space="0" w:color="000000"/>
              </w:pBdr>
            </w:pPr>
            <w:r>
              <w:rPr>
                <w:color w:val="000000"/>
              </w:rPr>
              <w:t> </w:t>
            </w:r>
          </w:p>
        </w:tc>
      </w:tr>
    </w:tbl>
    <w:p w14:paraId="7BCF4A33" w14:textId="77777777" w:rsidR="000C6A54" w:rsidRDefault="000C6A54">
      <w:pPr>
        <w:rPr>
          <w:sz w:val="24"/>
          <w:szCs w:val="24"/>
        </w:rPr>
      </w:pPr>
    </w:p>
    <w:p w14:paraId="5A5E8AC6" w14:textId="77777777" w:rsidR="000C6A54" w:rsidRDefault="000C6A54">
      <w:pPr>
        <w:rPr>
          <w:sz w:val="24"/>
          <w:szCs w:val="24"/>
        </w:rPr>
      </w:pPr>
    </w:p>
    <w:p w14:paraId="77FEBEB2" w14:textId="77777777" w:rsidR="000C6A54" w:rsidRDefault="000C6A54">
      <w:pPr>
        <w:rPr>
          <w:sz w:val="24"/>
          <w:szCs w:val="24"/>
        </w:rPr>
      </w:pPr>
    </w:p>
    <w:p w14:paraId="02E69AAB" w14:textId="77777777" w:rsidR="000C6A54" w:rsidRDefault="000C6A54">
      <w:pPr>
        <w:rPr>
          <w:sz w:val="24"/>
          <w:szCs w:val="24"/>
        </w:rPr>
      </w:pPr>
    </w:p>
    <w:p w14:paraId="63C84A17" w14:textId="77777777" w:rsidR="000C6A54" w:rsidRDefault="000C6A54">
      <w:pPr>
        <w:rPr>
          <w:sz w:val="24"/>
          <w:szCs w:val="24"/>
        </w:rPr>
      </w:pPr>
    </w:p>
    <w:p w14:paraId="15CF4880" w14:textId="77777777" w:rsidR="000C6A54" w:rsidRDefault="000C6A54">
      <w:pPr>
        <w:rPr>
          <w:sz w:val="24"/>
          <w:szCs w:val="24"/>
        </w:rPr>
      </w:pPr>
    </w:p>
    <w:p w14:paraId="4C1D0F72" w14:textId="77777777" w:rsidR="000C6A54" w:rsidRDefault="000C6A54">
      <w:pPr>
        <w:rPr>
          <w:sz w:val="24"/>
          <w:szCs w:val="24"/>
        </w:rPr>
      </w:pPr>
    </w:p>
    <w:p w14:paraId="11E6640E" w14:textId="77777777" w:rsidR="000C6A54" w:rsidRDefault="000C6A54">
      <w:pPr>
        <w:rPr>
          <w:sz w:val="24"/>
          <w:szCs w:val="24"/>
        </w:rPr>
      </w:pPr>
    </w:p>
    <w:sectPr w:rsidR="000C6A54">
      <w:pgSz w:w="11910" w:h="16850"/>
      <w:pgMar w:top="1134" w:right="1120" w:bottom="1843" w:left="11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514BD" w14:textId="77777777" w:rsidR="00312F0C" w:rsidRDefault="00312F0C">
      <w:r>
        <w:separator/>
      </w:r>
    </w:p>
  </w:endnote>
  <w:endnote w:type="continuationSeparator" w:id="0">
    <w:p w14:paraId="09CCA29D" w14:textId="77777777" w:rsidR="00312F0C" w:rsidRDefault="00312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53DE8" w14:textId="77777777" w:rsidR="00312F0C" w:rsidRDefault="00312F0C">
      <w:r>
        <w:separator/>
      </w:r>
    </w:p>
  </w:footnote>
  <w:footnote w:type="continuationSeparator" w:id="0">
    <w:p w14:paraId="220F17EC" w14:textId="77777777" w:rsidR="00312F0C" w:rsidRDefault="00312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4738D"/>
    <w:multiLevelType w:val="hybridMultilevel"/>
    <w:tmpl w:val="875E8562"/>
    <w:lvl w:ilvl="0" w:tplc="714C09DC">
      <w:start w:val="1"/>
      <w:numFmt w:val="lowerLetter"/>
      <w:lvlText w:val="%1-"/>
      <w:lvlJc w:val="left"/>
      <w:pPr>
        <w:ind w:left="1080" w:hanging="360"/>
      </w:pPr>
      <w:rPr>
        <w:rFonts w:hint="default"/>
      </w:rPr>
    </w:lvl>
    <w:lvl w:ilvl="1" w:tplc="764A5F5C">
      <w:start w:val="1"/>
      <w:numFmt w:val="lowerLetter"/>
      <w:lvlText w:val="%2."/>
      <w:lvlJc w:val="left"/>
      <w:pPr>
        <w:ind w:left="1800" w:hanging="360"/>
      </w:pPr>
    </w:lvl>
    <w:lvl w:ilvl="2" w:tplc="E996D9AC">
      <w:start w:val="1"/>
      <w:numFmt w:val="lowerRoman"/>
      <w:lvlText w:val="%3."/>
      <w:lvlJc w:val="right"/>
      <w:pPr>
        <w:ind w:left="2520" w:hanging="180"/>
      </w:pPr>
    </w:lvl>
    <w:lvl w:ilvl="3" w:tplc="3FC84806">
      <w:start w:val="1"/>
      <w:numFmt w:val="decimal"/>
      <w:lvlText w:val="%4."/>
      <w:lvlJc w:val="left"/>
      <w:pPr>
        <w:ind w:left="3240" w:hanging="360"/>
      </w:pPr>
    </w:lvl>
    <w:lvl w:ilvl="4" w:tplc="8F567894">
      <w:start w:val="1"/>
      <w:numFmt w:val="lowerLetter"/>
      <w:lvlText w:val="%5."/>
      <w:lvlJc w:val="left"/>
      <w:pPr>
        <w:ind w:left="3960" w:hanging="360"/>
      </w:pPr>
    </w:lvl>
    <w:lvl w:ilvl="5" w:tplc="687E3E3E">
      <w:start w:val="1"/>
      <w:numFmt w:val="lowerRoman"/>
      <w:lvlText w:val="%6."/>
      <w:lvlJc w:val="right"/>
      <w:pPr>
        <w:ind w:left="4680" w:hanging="180"/>
      </w:pPr>
    </w:lvl>
    <w:lvl w:ilvl="6" w:tplc="49D6F74C">
      <w:start w:val="1"/>
      <w:numFmt w:val="decimal"/>
      <w:lvlText w:val="%7."/>
      <w:lvlJc w:val="left"/>
      <w:pPr>
        <w:ind w:left="5400" w:hanging="360"/>
      </w:pPr>
    </w:lvl>
    <w:lvl w:ilvl="7" w:tplc="B810B2C4">
      <w:start w:val="1"/>
      <w:numFmt w:val="lowerLetter"/>
      <w:lvlText w:val="%8."/>
      <w:lvlJc w:val="left"/>
      <w:pPr>
        <w:ind w:left="6120" w:hanging="360"/>
      </w:pPr>
    </w:lvl>
    <w:lvl w:ilvl="8" w:tplc="7FE845D4">
      <w:start w:val="1"/>
      <w:numFmt w:val="lowerRoman"/>
      <w:lvlText w:val="%9."/>
      <w:lvlJc w:val="right"/>
      <w:pPr>
        <w:ind w:left="6840" w:hanging="180"/>
      </w:pPr>
    </w:lvl>
  </w:abstractNum>
  <w:abstractNum w:abstractNumId="1" w15:restartNumberingAfterBreak="0">
    <w:nsid w:val="1C86796E"/>
    <w:multiLevelType w:val="hybridMultilevel"/>
    <w:tmpl w:val="8E641B7E"/>
    <w:lvl w:ilvl="0" w:tplc="F56A6698">
      <w:start w:val="1"/>
      <w:numFmt w:val="lowerLetter"/>
      <w:lvlText w:val="%1)"/>
      <w:lvlJc w:val="left"/>
      <w:pPr>
        <w:ind w:left="1252" w:hanging="245"/>
        <w:jc w:val="left"/>
      </w:pPr>
      <w:rPr>
        <w:rFonts w:ascii="Times New Roman" w:eastAsia="Times New Roman" w:hAnsi="Times New Roman" w:cs="Times New Roman" w:hint="default"/>
        <w:spacing w:val="-1"/>
        <w:sz w:val="24"/>
        <w:szCs w:val="24"/>
        <w:lang w:val="tr-TR" w:eastAsia="en-US" w:bidi="ar-SA"/>
      </w:rPr>
    </w:lvl>
    <w:lvl w:ilvl="1" w:tplc="5290F856">
      <w:start w:val="1"/>
      <w:numFmt w:val="bullet"/>
      <w:lvlText w:val="•"/>
      <w:lvlJc w:val="left"/>
      <w:pPr>
        <w:ind w:left="2100" w:hanging="245"/>
      </w:pPr>
      <w:rPr>
        <w:rFonts w:hint="default"/>
        <w:lang w:val="tr-TR" w:eastAsia="en-US" w:bidi="ar-SA"/>
      </w:rPr>
    </w:lvl>
    <w:lvl w:ilvl="2" w:tplc="B8A41200">
      <w:start w:val="1"/>
      <w:numFmt w:val="bullet"/>
      <w:lvlText w:val="•"/>
      <w:lvlJc w:val="left"/>
      <w:pPr>
        <w:ind w:left="2941" w:hanging="245"/>
      </w:pPr>
      <w:rPr>
        <w:rFonts w:hint="default"/>
        <w:lang w:val="tr-TR" w:eastAsia="en-US" w:bidi="ar-SA"/>
      </w:rPr>
    </w:lvl>
    <w:lvl w:ilvl="3" w:tplc="FD6E15B2">
      <w:start w:val="1"/>
      <w:numFmt w:val="bullet"/>
      <w:lvlText w:val="•"/>
      <w:lvlJc w:val="left"/>
      <w:pPr>
        <w:ind w:left="3782" w:hanging="245"/>
      </w:pPr>
      <w:rPr>
        <w:rFonts w:hint="default"/>
        <w:lang w:val="tr-TR" w:eastAsia="en-US" w:bidi="ar-SA"/>
      </w:rPr>
    </w:lvl>
    <w:lvl w:ilvl="4" w:tplc="A3AC690C">
      <w:start w:val="1"/>
      <w:numFmt w:val="bullet"/>
      <w:lvlText w:val="•"/>
      <w:lvlJc w:val="left"/>
      <w:pPr>
        <w:ind w:left="4623" w:hanging="245"/>
      </w:pPr>
      <w:rPr>
        <w:rFonts w:hint="default"/>
        <w:lang w:val="tr-TR" w:eastAsia="en-US" w:bidi="ar-SA"/>
      </w:rPr>
    </w:lvl>
    <w:lvl w:ilvl="5" w:tplc="5CCC9818">
      <w:start w:val="1"/>
      <w:numFmt w:val="bullet"/>
      <w:lvlText w:val="•"/>
      <w:lvlJc w:val="left"/>
      <w:pPr>
        <w:ind w:left="5464" w:hanging="245"/>
      </w:pPr>
      <w:rPr>
        <w:rFonts w:hint="default"/>
        <w:lang w:val="tr-TR" w:eastAsia="en-US" w:bidi="ar-SA"/>
      </w:rPr>
    </w:lvl>
    <w:lvl w:ilvl="6" w:tplc="5338F4C4">
      <w:start w:val="1"/>
      <w:numFmt w:val="bullet"/>
      <w:lvlText w:val="•"/>
      <w:lvlJc w:val="left"/>
      <w:pPr>
        <w:ind w:left="6305" w:hanging="245"/>
      </w:pPr>
      <w:rPr>
        <w:rFonts w:hint="default"/>
        <w:lang w:val="tr-TR" w:eastAsia="en-US" w:bidi="ar-SA"/>
      </w:rPr>
    </w:lvl>
    <w:lvl w:ilvl="7" w:tplc="BBBA50AC">
      <w:start w:val="1"/>
      <w:numFmt w:val="bullet"/>
      <w:lvlText w:val="•"/>
      <w:lvlJc w:val="left"/>
      <w:pPr>
        <w:ind w:left="7146" w:hanging="245"/>
      </w:pPr>
      <w:rPr>
        <w:rFonts w:hint="default"/>
        <w:lang w:val="tr-TR" w:eastAsia="en-US" w:bidi="ar-SA"/>
      </w:rPr>
    </w:lvl>
    <w:lvl w:ilvl="8" w:tplc="3D80DC9E">
      <w:start w:val="1"/>
      <w:numFmt w:val="bullet"/>
      <w:lvlText w:val="•"/>
      <w:lvlJc w:val="left"/>
      <w:pPr>
        <w:ind w:left="7987" w:hanging="245"/>
      </w:pPr>
      <w:rPr>
        <w:rFonts w:hint="default"/>
        <w:lang w:val="tr-TR" w:eastAsia="en-US" w:bidi="ar-SA"/>
      </w:rPr>
    </w:lvl>
  </w:abstractNum>
  <w:abstractNum w:abstractNumId="2" w15:restartNumberingAfterBreak="0">
    <w:nsid w:val="1D660B2C"/>
    <w:multiLevelType w:val="hybridMultilevel"/>
    <w:tmpl w:val="8808361C"/>
    <w:lvl w:ilvl="0" w:tplc="3C84F344">
      <w:start w:val="1"/>
      <w:numFmt w:val="decimal"/>
      <w:lvlText w:val="(%1)"/>
      <w:lvlJc w:val="left"/>
      <w:pPr>
        <w:ind w:left="301" w:hanging="370"/>
        <w:jc w:val="left"/>
      </w:pPr>
      <w:rPr>
        <w:rFonts w:ascii="Times New Roman" w:eastAsia="Times New Roman" w:hAnsi="Times New Roman" w:cs="Times New Roman" w:hint="default"/>
        <w:spacing w:val="0"/>
        <w:sz w:val="24"/>
        <w:szCs w:val="24"/>
        <w:lang w:val="tr-TR" w:eastAsia="en-US" w:bidi="ar-SA"/>
      </w:rPr>
    </w:lvl>
    <w:lvl w:ilvl="1" w:tplc="F89E5F94">
      <w:start w:val="1"/>
      <w:numFmt w:val="bullet"/>
      <w:lvlText w:val="•"/>
      <w:lvlJc w:val="left"/>
      <w:pPr>
        <w:ind w:left="320" w:hanging="370"/>
      </w:pPr>
      <w:rPr>
        <w:rFonts w:hint="default"/>
        <w:lang w:val="tr-TR" w:eastAsia="en-US" w:bidi="ar-SA"/>
      </w:rPr>
    </w:lvl>
    <w:lvl w:ilvl="2" w:tplc="2888504C">
      <w:start w:val="1"/>
      <w:numFmt w:val="bullet"/>
      <w:lvlText w:val="•"/>
      <w:lvlJc w:val="left"/>
      <w:pPr>
        <w:ind w:left="1358" w:hanging="370"/>
      </w:pPr>
      <w:rPr>
        <w:rFonts w:hint="default"/>
        <w:lang w:val="tr-TR" w:eastAsia="en-US" w:bidi="ar-SA"/>
      </w:rPr>
    </w:lvl>
    <w:lvl w:ilvl="3" w:tplc="D1F42630">
      <w:start w:val="1"/>
      <w:numFmt w:val="bullet"/>
      <w:lvlText w:val="•"/>
      <w:lvlJc w:val="left"/>
      <w:pPr>
        <w:ind w:left="2397" w:hanging="370"/>
      </w:pPr>
      <w:rPr>
        <w:rFonts w:hint="default"/>
        <w:lang w:val="tr-TR" w:eastAsia="en-US" w:bidi="ar-SA"/>
      </w:rPr>
    </w:lvl>
    <w:lvl w:ilvl="4" w:tplc="43D81694">
      <w:start w:val="1"/>
      <w:numFmt w:val="bullet"/>
      <w:lvlText w:val="•"/>
      <w:lvlJc w:val="left"/>
      <w:pPr>
        <w:ind w:left="3436" w:hanging="370"/>
      </w:pPr>
      <w:rPr>
        <w:rFonts w:hint="default"/>
        <w:lang w:val="tr-TR" w:eastAsia="en-US" w:bidi="ar-SA"/>
      </w:rPr>
    </w:lvl>
    <w:lvl w:ilvl="5" w:tplc="A2EA5488">
      <w:start w:val="1"/>
      <w:numFmt w:val="bullet"/>
      <w:lvlText w:val="•"/>
      <w:lvlJc w:val="left"/>
      <w:pPr>
        <w:ind w:left="4475" w:hanging="370"/>
      </w:pPr>
      <w:rPr>
        <w:rFonts w:hint="default"/>
        <w:lang w:val="tr-TR" w:eastAsia="en-US" w:bidi="ar-SA"/>
      </w:rPr>
    </w:lvl>
    <w:lvl w:ilvl="6" w:tplc="6D84EEA4">
      <w:start w:val="1"/>
      <w:numFmt w:val="bullet"/>
      <w:lvlText w:val="•"/>
      <w:lvlJc w:val="left"/>
      <w:pPr>
        <w:ind w:left="5513" w:hanging="370"/>
      </w:pPr>
      <w:rPr>
        <w:rFonts w:hint="default"/>
        <w:lang w:val="tr-TR" w:eastAsia="en-US" w:bidi="ar-SA"/>
      </w:rPr>
    </w:lvl>
    <w:lvl w:ilvl="7" w:tplc="CF1CDE9C">
      <w:start w:val="1"/>
      <w:numFmt w:val="bullet"/>
      <w:lvlText w:val="•"/>
      <w:lvlJc w:val="left"/>
      <w:pPr>
        <w:ind w:left="6552" w:hanging="370"/>
      </w:pPr>
      <w:rPr>
        <w:rFonts w:hint="default"/>
        <w:lang w:val="tr-TR" w:eastAsia="en-US" w:bidi="ar-SA"/>
      </w:rPr>
    </w:lvl>
    <w:lvl w:ilvl="8" w:tplc="A086CBD6">
      <w:start w:val="1"/>
      <w:numFmt w:val="bullet"/>
      <w:lvlText w:val="•"/>
      <w:lvlJc w:val="left"/>
      <w:pPr>
        <w:ind w:left="7591" w:hanging="370"/>
      </w:pPr>
      <w:rPr>
        <w:rFonts w:hint="default"/>
        <w:lang w:val="tr-TR" w:eastAsia="en-US" w:bidi="ar-SA"/>
      </w:rPr>
    </w:lvl>
  </w:abstractNum>
  <w:abstractNum w:abstractNumId="3" w15:restartNumberingAfterBreak="0">
    <w:nsid w:val="2BA05F7A"/>
    <w:multiLevelType w:val="hybridMultilevel"/>
    <w:tmpl w:val="4EF69B5C"/>
    <w:lvl w:ilvl="0" w:tplc="B6208F0C">
      <w:start w:val="1"/>
      <w:numFmt w:val="lowerLetter"/>
      <w:lvlText w:val="%1-"/>
      <w:lvlJc w:val="left"/>
      <w:pPr>
        <w:ind w:left="1609" w:hanging="260"/>
        <w:jc w:val="left"/>
      </w:pPr>
      <w:rPr>
        <w:rFonts w:ascii="Times New Roman" w:eastAsia="Times New Roman" w:hAnsi="Times New Roman" w:cs="Times New Roman" w:hint="default"/>
        <w:spacing w:val="-1"/>
        <w:sz w:val="24"/>
        <w:szCs w:val="24"/>
        <w:lang w:val="tr-TR" w:eastAsia="en-US" w:bidi="ar-SA"/>
      </w:rPr>
    </w:lvl>
    <w:lvl w:ilvl="1" w:tplc="5058C1B6">
      <w:start w:val="1"/>
      <w:numFmt w:val="bullet"/>
      <w:lvlText w:val="•"/>
      <w:lvlJc w:val="left"/>
      <w:pPr>
        <w:ind w:left="2544" w:hanging="260"/>
      </w:pPr>
      <w:rPr>
        <w:rFonts w:hint="default"/>
        <w:lang w:val="tr-TR" w:eastAsia="en-US" w:bidi="ar-SA"/>
      </w:rPr>
    </w:lvl>
    <w:lvl w:ilvl="2" w:tplc="186413E2">
      <w:start w:val="1"/>
      <w:numFmt w:val="bullet"/>
      <w:lvlText w:val="•"/>
      <w:lvlJc w:val="left"/>
      <w:pPr>
        <w:ind w:left="3481" w:hanging="260"/>
      </w:pPr>
      <w:rPr>
        <w:rFonts w:hint="default"/>
        <w:lang w:val="tr-TR" w:eastAsia="en-US" w:bidi="ar-SA"/>
      </w:rPr>
    </w:lvl>
    <w:lvl w:ilvl="3" w:tplc="42701F78">
      <w:start w:val="1"/>
      <w:numFmt w:val="bullet"/>
      <w:lvlText w:val="•"/>
      <w:lvlJc w:val="left"/>
      <w:pPr>
        <w:ind w:left="4418" w:hanging="260"/>
      </w:pPr>
      <w:rPr>
        <w:rFonts w:hint="default"/>
        <w:lang w:val="tr-TR" w:eastAsia="en-US" w:bidi="ar-SA"/>
      </w:rPr>
    </w:lvl>
    <w:lvl w:ilvl="4" w:tplc="B73C0260">
      <w:start w:val="1"/>
      <w:numFmt w:val="bullet"/>
      <w:lvlText w:val="•"/>
      <w:lvlJc w:val="left"/>
      <w:pPr>
        <w:ind w:left="5355" w:hanging="260"/>
      </w:pPr>
      <w:rPr>
        <w:rFonts w:hint="default"/>
        <w:lang w:val="tr-TR" w:eastAsia="en-US" w:bidi="ar-SA"/>
      </w:rPr>
    </w:lvl>
    <w:lvl w:ilvl="5" w:tplc="9A8A18D4">
      <w:start w:val="1"/>
      <w:numFmt w:val="bullet"/>
      <w:lvlText w:val="•"/>
      <w:lvlJc w:val="left"/>
      <w:pPr>
        <w:ind w:left="6292" w:hanging="260"/>
      </w:pPr>
      <w:rPr>
        <w:rFonts w:hint="default"/>
        <w:lang w:val="tr-TR" w:eastAsia="en-US" w:bidi="ar-SA"/>
      </w:rPr>
    </w:lvl>
    <w:lvl w:ilvl="6" w:tplc="C61CDA50">
      <w:start w:val="1"/>
      <w:numFmt w:val="bullet"/>
      <w:lvlText w:val="•"/>
      <w:lvlJc w:val="left"/>
      <w:pPr>
        <w:ind w:left="7229" w:hanging="260"/>
      </w:pPr>
      <w:rPr>
        <w:rFonts w:hint="default"/>
        <w:lang w:val="tr-TR" w:eastAsia="en-US" w:bidi="ar-SA"/>
      </w:rPr>
    </w:lvl>
    <w:lvl w:ilvl="7" w:tplc="E1A8A790">
      <w:start w:val="1"/>
      <w:numFmt w:val="bullet"/>
      <w:lvlText w:val="•"/>
      <w:lvlJc w:val="left"/>
      <w:pPr>
        <w:ind w:left="8166" w:hanging="260"/>
      </w:pPr>
      <w:rPr>
        <w:rFonts w:hint="default"/>
        <w:lang w:val="tr-TR" w:eastAsia="en-US" w:bidi="ar-SA"/>
      </w:rPr>
    </w:lvl>
    <w:lvl w:ilvl="8" w:tplc="E5243D06">
      <w:start w:val="1"/>
      <w:numFmt w:val="bullet"/>
      <w:lvlText w:val="•"/>
      <w:lvlJc w:val="left"/>
      <w:pPr>
        <w:ind w:left="9103" w:hanging="260"/>
      </w:pPr>
      <w:rPr>
        <w:rFonts w:hint="default"/>
        <w:lang w:val="tr-TR" w:eastAsia="en-US" w:bidi="ar-SA"/>
      </w:rPr>
    </w:lvl>
  </w:abstractNum>
  <w:abstractNum w:abstractNumId="4" w15:restartNumberingAfterBreak="0">
    <w:nsid w:val="2D817643"/>
    <w:multiLevelType w:val="hybridMultilevel"/>
    <w:tmpl w:val="4F2E1CCC"/>
    <w:lvl w:ilvl="0" w:tplc="0A4AF316">
      <w:start w:val="1"/>
      <w:numFmt w:val="lowerLetter"/>
      <w:lvlText w:val="%1)"/>
      <w:lvlJc w:val="left"/>
      <w:pPr>
        <w:ind w:left="1986" w:hanging="250"/>
        <w:jc w:val="left"/>
      </w:pPr>
      <w:rPr>
        <w:rFonts w:ascii="Times New Roman" w:eastAsia="Times New Roman" w:hAnsi="Times New Roman" w:cs="Times New Roman" w:hint="default"/>
        <w:spacing w:val="-1"/>
        <w:sz w:val="24"/>
        <w:szCs w:val="24"/>
        <w:lang w:val="tr-TR" w:eastAsia="en-US" w:bidi="ar-SA"/>
      </w:rPr>
    </w:lvl>
    <w:lvl w:ilvl="1" w:tplc="27AA1B24">
      <w:start w:val="1"/>
      <w:numFmt w:val="bullet"/>
      <w:lvlText w:val="•"/>
      <w:lvlJc w:val="left"/>
      <w:pPr>
        <w:ind w:left="2820" w:hanging="250"/>
      </w:pPr>
      <w:rPr>
        <w:rFonts w:hint="default"/>
        <w:lang w:val="tr-TR" w:eastAsia="en-US" w:bidi="ar-SA"/>
      </w:rPr>
    </w:lvl>
    <w:lvl w:ilvl="2" w:tplc="73504094">
      <w:start w:val="1"/>
      <w:numFmt w:val="bullet"/>
      <w:lvlText w:val="•"/>
      <w:lvlJc w:val="left"/>
      <w:pPr>
        <w:ind w:left="3661" w:hanging="250"/>
      </w:pPr>
      <w:rPr>
        <w:rFonts w:hint="default"/>
        <w:lang w:val="tr-TR" w:eastAsia="en-US" w:bidi="ar-SA"/>
      </w:rPr>
    </w:lvl>
    <w:lvl w:ilvl="3" w:tplc="EDEAC3EE">
      <w:start w:val="1"/>
      <w:numFmt w:val="bullet"/>
      <w:lvlText w:val="•"/>
      <w:lvlJc w:val="left"/>
      <w:pPr>
        <w:ind w:left="4502" w:hanging="250"/>
      </w:pPr>
      <w:rPr>
        <w:rFonts w:hint="default"/>
        <w:lang w:val="tr-TR" w:eastAsia="en-US" w:bidi="ar-SA"/>
      </w:rPr>
    </w:lvl>
    <w:lvl w:ilvl="4" w:tplc="3E7A53E6">
      <w:start w:val="1"/>
      <w:numFmt w:val="bullet"/>
      <w:lvlText w:val="•"/>
      <w:lvlJc w:val="left"/>
      <w:pPr>
        <w:ind w:left="5343" w:hanging="250"/>
      </w:pPr>
      <w:rPr>
        <w:rFonts w:hint="default"/>
        <w:lang w:val="tr-TR" w:eastAsia="en-US" w:bidi="ar-SA"/>
      </w:rPr>
    </w:lvl>
    <w:lvl w:ilvl="5" w:tplc="039844C6">
      <w:start w:val="1"/>
      <w:numFmt w:val="bullet"/>
      <w:lvlText w:val="•"/>
      <w:lvlJc w:val="left"/>
      <w:pPr>
        <w:ind w:left="6184" w:hanging="250"/>
      </w:pPr>
      <w:rPr>
        <w:rFonts w:hint="default"/>
        <w:lang w:val="tr-TR" w:eastAsia="en-US" w:bidi="ar-SA"/>
      </w:rPr>
    </w:lvl>
    <w:lvl w:ilvl="6" w:tplc="BBD8F7BA">
      <w:start w:val="1"/>
      <w:numFmt w:val="bullet"/>
      <w:lvlText w:val="•"/>
      <w:lvlJc w:val="left"/>
      <w:pPr>
        <w:ind w:left="7025" w:hanging="250"/>
      </w:pPr>
      <w:rPr>
        <w:rFonts w:hint="default"/>
        <w:lang w:val="tr-TR" w:eastAsia="en-US" w:bidi="ar-SA"/>
      </w:rPr>
    </w:lvl>
    <w:lvl w:ilvl="7" w:tplc="58A2D176">
      <w:start w:val="1"/>
      <w:numFmt w:val="bullet"/>
      <w:lvlText w:val="•"/>
      <w:lvlJc w:val="left"/>
      <w:pPr>
        <w:ind w:left="7866" w:hanging="250"/>
      </w:pPr>
      <w:rPr>
        <w:rFonts w:hint="default"/>
        <w:lang w:val="tr-TR" w:eastAsia="en-US" w:bidi="ar-SA"/>
      </w:rPr>
    </w:lvl>
    <w:lvl w:ilvl="8" w:tplc="3E281448">
      <w:start w:val="1"/>
      <w:numFmt w:val="bullet"/>
      <w:lvlText w:val="•"/>
      <w:lvlJc w:val="left"/>
      <w:pPr>
        <w:ind w:left="8707" w:hanging="250"/>
      </w:pPr>
      <w:rPr>
        <w:rFonts w:hint="default"/>
        <w:lang w:val="tr-TR" w:eastAsia="en-US" w:bidi="ar-SA"/>
      </w:rPr>
    </w:lvl>
  </w:abstractNum>
  <w:abstractNum w:abstractNumId="5" w15:restartNumberingAfterBreak="0">
    <w:nsid w:val="31820071"/>
    <w:multiLevelType w:val="hybridMultilevel"/>
    <w:tmpl w:val="47D0734E"/>
    <w:lvl w:ilvl="0" w:tplc="D1C6135C">
      <w:start w:val="1"/>
      <w:numFmt w:val="lowerLetter"/>
      <w:lvlText w:val="%1)"/>
      <w:lvlJc w:val="left"/>
      <w:pPr>
        <w:ind w:left="1080" w:hanging="360"/>
      </w:pPr>
      <w:rPr>
        <w:rFonts w:hint="default"/>
      </w:rPr>
    </w:lvl>
    <w:lvl w:ilvl="1" w:tplc="2C40E54A">
      <w:start w:val="1"/>
      <w:numFmt w:val="lowerLetter"/>
      <w:lvlText w:val="%2."/>
      <w:lvlJc w:val="left"/>
      <w:pPr>
        <w:ind w:left="1800" w:hanging="360"/>
      </w:pPr>
    </w:lvl>
    <w:lvl w:ilvl="2" w:tplc="EF38E2EA">
      <w:start w:val="1"/>
      <w:numFmt w:val="lowerRoman"/>
      <w:lvlText w:val="%3."/>
      <w:lvlJc w:val="right"/>
      <w:pPr>
        <w:ind w:left="2520" w:hanging="180"/>
      </w:pPr>
    </w:lvl>
    <w:lvl w:ilvl="3" w:tplc="B8E8117C">
      <w:start w:val="1"/>
      <w:numFmt w:val="decimal"/>
      <w:lvlText w:val="%4."/>
      <w:lvlJc w:val="left"/>
      <w:pPr>
        <w:ind w:left="3240" w:hanging="360"/>
      </w:pPr>
    </w:lvl>
    <w:lvl w:ilvl="4" w:tplc="08201AC4">
      <w:start w:val="1"/>
      <w:numFmt w:val="lowerLetter"/>
      <w:lvlText w:val="%5."/>
      <w:lvlJc w:val="left"/>
      <w:pPr>
        <w:ind w:left="3960" w:hanging="360"/>
      </w:pPr>
    </w:lvl>
    <w:lvl w:ilvl="5" w:tplc="3EDE1706">
      <w:start w:val="1"/>
      <w:numFmt w:val="lowerRoman"/>
      <w:lvlText w:val="%6."/>
      <w:lvlJc w:val="right"/>
      <w:pPr>
        <w:ind w:left="4680" w:hanging="180"/>
      </w:pPr>
    </w:lvl>
    <w:lvl w:ilvl="6" w:tplc="9A6C919C">
      <w:start w:val="1"/>
      <w:numFmt w:val="decimal"/>
      <w:lvlText w:val="%7."/>
      <w:lvlJc w:val="left"/>
      <w:pPr>
        <w:ind w:left="5400" w:hanging="360"/>
      </w:pPr>
    </w:lvl>
    <w:lvl w:ilvl="7" w:tplc="9BFEDCA8">
      <w:start w:val="1"/>
      <w:numFmt w:val="lowerLetter"/>
      <w:lvlText w:val="%8."/>
      <w:lvlJc w:val="left"/>
      <w:pPr>
        <w:ind w:left="6120" w:hanging="360"/>
      </w:pPr>
    </w:lvl>
    <w:lvl w:ilvl="8" w:tplc="AAD2AF38">
      <w:start w:val="1"/>
      <w:numFmt w:val="lowerRoman"/>
      <w:lvlText w:val="%9."/>
      <w:lvlJc w:val="right"/>
      <w:pPr>
        <w:ind w:left="6840" w:hanging="180"/>
      </w:pPr>
    </w:lvl>
  </w:abstractNum>
  <w:abstractNum w:abstractNumId="6" w15:restartNumberingAfterBreak="0">
    <w:nsid w:val="40042529"/>
    <w:multiLevelType w:val="hybridMultilevel"/>
    <w:tmpl w:val="BB08A390"/>
    <w:lvl w:ilvl="0" w:tplc="3F4A8F82">
      <w:start w:val="2"/>
      <w:numFmt w:val="decimal"/>
      <w:lvlText w:val="(%1)"/>
      <w:lvlJc w:val="left"/>
      <w:pPr>
        <w:ind w:left="301" w:hanging="351"/>
        <w:jc w:val="left"/>
      </w:pPr>
      <w:rPr>
        <w:rFonts w:ascii="Times New Roman" w:eastAsia="Times New Roman" w:hAnsi="Times New Roman" w:cs="Times New Roman" w:hint="default"/>
        <w:spacing w:val="0"/>
        <w:sz w:val="24"/>
        <w:szCs w:val="24"/>
        <w:lang w:val="tr-TR" w:eastAsia="en-US" w:bidi="ar-SA"/>
      </w:rPr>
    </w:lvl>
    <w:lvl w:ilvl="1" w:tplc="E4146DC8">
      <w:start w:val="1"/>
      <w:numFmt w:val="bullet"/>
      <w:lvlText w:val="•"/>
      <w:lvlJc w:val="left"/>
      <w:pPr>
        <w:ind w:left="1236" w:hanging="351"/>
      </w:pPr>
      <w:rPr>
        <w:rFonts w:hint="default"/>
        <w:lang w:val="tr-TR" w:eastAsia="en-US" w:bidi="ar-SA"/>
      </w:rPr>
    </w:lvl>
    <w:lvl w:ilvl="2" w:tplc="264812DC">
      <w:start w:val="1"/>
      <w:numFmt w:val="bullet"/>
      <w:lvlText w:val="•"/>
      <w:lvlJc w:val="left"/>
      <w:pPr>
        <w:ind w:left="2173" w:hanging="351"/>
      </w:pPr>
      <w:rPr>
        <w:rFonts w:hint="default"/>
        <w:lang w:val="tr-TR" w:eastAsia="en-US" w:bidi="ar-SA"/>
      </w:rPr>
    </w:lvl>
    <w:lvl w:ilvl="3" w:tplc="F1BA13D2">
      <w:start w:val="1"/>
      <w:numFmt w:val="bullet"/>
      <w:lvlText w:val="•"/>
      <w:lvlJc w:val="left"/>
      <w:pPr>
        <w:ind w:left="3110" w:hanging="351"/>
      </w:pPr>
      <w:rPr>
        <w:rFonts w:hint="default"/>
        <w:lang w:val="tr-TR" w:eastAsia="en-US" w:bidi="ar-SA"/>
      </w:rPr>
    </w:lvl>
    <w:lvl w:ilvl="4" w:tplc="9E4C3534">
      <w:start w:val="1"/>
      <w:numFmt w:val="bullet"/>
      <w:lvlText w:val="•"/>
      <w:lvlJc w:val="left"/>
      <w:pPr>
        <w:ind w:left="4047" w:hanging="351"/>
      </w:pPr>
      <w:rPr>
        <w:rFonts w:hint="default"/>
        <w:lang w:val="tr-TR" w:eastAsia="en-US" w:bidi="ar-SA"/>
      </w:rPr>
    </w:lvl>
    <w:lvl w:ilvl="5" w:tplc="7D6E689A">
      <w:start w:val="1"/>
      <w:numFmt w:val="bullet"/>
      <w:lvlText w:val="•"/>
      <w:lvlJc w:val="left"/>
      <w:pPr>
        <w:ind w:left="4984" w:hanging="351"/>
      </w:pPr>
      <w:rPr>
        <w:rFonts w:hint="default"/>
        <w:lang w:val="tr-TR" w:eastAsia="en-US" w:bidi="ar-SA"/>
      </w:rPr>
    </w:lvl>
    <w:lvl w:ilvl="6" w:tplc="71A43D02">
      <w:start w:val="1"/>
      <w:numFmt w:val="bullet"/>
      <w:lvlText w:val="•"/>
      <w:lvlJc w:val="left"/>
      <w:pPr>
        <w:ind w:left="5921" w:hanging="351"/>
      </w:pPr>
      <w:rPr>
        <w:rFonts w:hint="default"/>
        <w:lang w:val="tr-TR" w:eastAsia="en-US" w:bidi="ar-SA"/>
      </w:rPr>
    </w:lvl>
    <w:lvl w:ilvl="7" w:tplc="D4A69F56">
      <w:start w:val="1"/>
      <w:numFmt w:val="bullet"/>
      <w:lvlText w:val="•"/>
      <w:lvlJc w:val="left"/>
      <w:pPr>
        <w:ind w:left="6858" w:hanging="351"/>
      </w:pPr>
      <w:rPr>
        <w:rFonts w:hint="default"/>
        <w:lang w:val="tr-TR" w:eastAsia="en-US" w:bidi="ar-SA"/>
      </w:rPr>
    </w:lvl>
    <w:lvl w:ilvl="8" w:tplc="530443E0">
      <w:start w:val="1"/>
      <w:numFmt w:val="bullet"/>
      <w:lvlText w:val="•"/>
      <w:lvlJc w:val="left"/>
      <w:pPr>
        <w:ind w:left="7795" w:hanging="351"/>
      </w:pPr>
      <w:rPr>
        <w:rFonts w:hint="default"/>
        <w:lang w:val="tr-TR" w:eastAsia="en-US" w:bidi="ar-SA"/>
      </w:rPr>
    </w:lvl>
  </w:abstractNum>
  <w:abstractNum w:abstractNumId="7" w15:restartNumberingAfterBreak="0">
    <w:nsid w:val="43E866A4"/>
    <w:multiLevelType w:val="hybridMultilevel"/>
    <w:tmpl w:val="C042573E"/>
    <w:lvl w:ilvl="0" w:tplc="47DEA18A">
      <w:start w:val="1"/>
      <w:numFmt w:val="lowerLetter"/>
      <w:lvlText w:val="%1)"/>
      <w:lvlJc w:val="left"/>
      <w:pPr>
        <w:ind w:left="1261" w:hanging="245"/>
        <w:jc w:val="left"/>
      </w:pPr>
      <w:rPr>
        <w:rFonts w:ascii="Times New Roman" w:eastAsia="Times New Roman" w:hAnsi="Times New Roman" w:cs="Times New Roman" w:hint="default"/>
        <w:spacing w:val="-6"/>
        <w:sz w:val="24"/>
        <w:szCs w:val="24"/>
        <w:lang w:val="tr-TR" w:eastAsia="en-US" w:bidi="ar-SA"/>
      </w:rPr>
    </w:lvl>
    <w:lvl w:ilvl="1" w:tplc="DCDA490A">
      <w:start w:val="1"/>
      <w:numFmt w:val="bullet"/>
      <w:lvlText w:val="•"/>
      <w:lvlJc w:val="left"/>
      <w:pPr>
        <w:ind w:left="2100" w:hanging="245"/>
      </w:pPr>
      <w:rPr>
        <w:rFonts w:hint="default"/>
        <w:lang w:val="tr-TR" w:eastAsia="en-US" w:bidi="ar-SA"/>
      </w:rPr>
    </w:lvl>
    <w:lvl w:ilvl="2" w:tplc="636A5548">
      <w:start w:val="1"/>
      <w:numFmt w:val="bullet"/>
      <w:lvlText w:val="•"/>
      <w:lvlJc w:val="left"/>
      <w:pPr>
        <w:ind w:left="2941" w:hanging="245"/>
      </w:pPr>
      <w:rPr>
        <w:rFonts w:hint="default"/>
        <w:lang w:val="tr-TR" w:eastAsia="en-US" w:bidi="ar-SA"/>
      </w:rPr>
    </w:lvl>
    <w:lvl w:ilvl="3" w:tplc="0A861D5E">
      <w:start w:val="1"/>
      <w:numFmt w:val="bullet"/>
      <w:lvlText w:val="•"/>
      <w:lvlJc w:val="left"/>
      <w:pPr>
        <w:ind w:left="3782" w:hanging="245"/>
      </w:pPr>
      <w:rPr>
        <w:rFonts w:hint="default"/>
        <w:lang w:val="tr-TR" w:eastAsia="en-US" w:bidi="ar-SA"/>
      </w:rPr>
    </w:lvl>
    <w:lvl w:ilvl="4" w:tplc="ED3A5ECE">
      <w:start w:val="1"/>
      <w:numFmt w:val="bullet"/>
      <w:lvlText w:val="•"/>
      <w:lvlJc w:val="left"/>
      <w:pPr>
        <w:ind w:left="4623" w:hanging="245"/>
      </w:pPr>
      <w:rPr>
        <w:rFonts w:hint="default"/>
        <w:lang w:val="tr-TR" w:eastAsia="en-US" w:bidi="ar-SA"/>
      </w:rPr>
    </w:lvl>
    <w:lvl w:ilvl="5" w:tplc="6D22511E">
      <w:start w:val="1"/>
      <w:numFmt w:val="bullet"/>
      <w:lvlText w:val="•"/>
      <w:lvlJc w:val="left"/>
      <w:pPr>
        <w:ind w:left="5464" w:hanging="245"/>
      </w:pPr>
      <w:rPr>
        <w:rFonts w:hint="default"/>
        <w:lang w:val="tr-TR" w:eastAsia="en-US" w:bidi="ar-SA"/>
      </w:rPr>
    </w:lvl>
    <w:lvl w:ilvl="6" w:tplc="58ECD214">
      <w:start w:val="1"/>
      <w:numFmt w:val="bullet"/>
      <w:lvlText w:val="•"/>
      <w:lvlJc w:val="left"/>
      <w:pPr>
        <w:ind w:left="6305" w:hanging="245"/>
      </w:pPr>
      <w:rPr>
        <w:rFonts w:hint="default"/>
        <w:lang w:val="tr-TR" w:eastAsia="en-US" w:bidi="ar-SA"/>
      </w:rPr>
    </w:lvl>
    <w:lvl w:ilvl="7" w:tplc="CECE7340">
      <w:start w:val="1"/>
      <w:numFmt w:val="bullet"/>
      <w:lvlText w:val="•"/>
      <w:lvlJc w:val="left"/>
      <w:pPr>
        <w:ind w:left="7146" w:hanging="245"/>
      </w:pPr>
      <w:rPr>
        <w:rFonts w:hint="default"/>
        <w:lang w:val="tr-TR" w:eastAsia="en-US" w:bidi="ar-SA"/>
      </w:rPr>
    </w:lvl>
    <w:lvl w:ilvl="8" w:tplc="EABA9498">
      <w:start w:val="1"/>
      <w:numFmt w:val="bullet"/>
      <w:lvlText w:val="•"/>
      <w:lvlJc w:val="left"/>
      <w:pPr>
        <w:ind w:left="7987" w:hanging="245"/>
      </w:pPr>
      <w:rPr>
        <w:rFonts w:hint="default"/>
        <w:lang w:val="tr-TR" w:eastAsia="en-US" w:bidi="ar-SA"/>
      </w:rPr>
    </w:lvl>
  </w:abstractNum>
  <w:abstractNum w:abstractNumId="8" w15:restartNumberingAfterBreak="0">
    <w:nsid w:val="5A4D1363"/>
    <w:multiLevelType w:val="hybridMultilevel"/>
    <w:tmpl w:val="FC18C216"/>
    <w:lvl w:ilvl="0" w:tplc="3F2CF5FA">
      <w:start w:val="1"/>
      <w:numFmt w:val="lowerLetter"/>
      <w:lvlText w:val="%1)"/>
      <w:lvlJc w:val="left"/>
      <w:pPr>
        <w:ind w:left="1257" w:hanging="240"/>
        <w:jc w:val="left"/>
      </w:pPr>
      <w:rPr>
        <w:rFonts w:ascii="Times New Roman" w:eastAsia="Times New Roman" w:hAnsi="Times New Roman" w:cs="Times New Roman" w:hint="default"/>
        <w:spacing w:val="-6"/>
        <w:sz w:val="24"/>
        <w:szCs w:val="24"/>
        <w:lang w:val="tr-TR" w:eastAsia="en-US" w:bidi="ar-SA"/>
      </w:rPr>
    </w:lvl>
    <w:lvl w:ilvl="1" w:tplc="0778017C">
      <w:start w:val="1"/>
      <w:numFmt w:val="bullet"/>
      <w:lvlText w:val="•"/>
      <w:lvlJc w:val="left"/>
      <w:pPr>
        <w:ind w:left="2100" w:hanging="240"/>
      </w:pPr>
      <w:rPr>
        <w:rFonts w:hint="default"/>
        <w:lang w:val="tr-TR" w:eastAsia="en-US" w:bidi="ar-SA"/>
      </w:rPr>
    </w:lvl>
    <w:lvl w:ilvl="2" w:tplc="71962304">
      <w:start w:val="1"/>
      <w:numFmt w:val="bullet"/>
      <w:lvlText w:val="•"/>
      <w:lvlJc w:val="left"/>
      <w:pPr>
        <w:ind w:left="2941" w:hanging="240"/>
      </w:pPr>
      <w:rPr>
        <w:rFonts w:hint="default"/>
        <w:lang w:val="tr-TR" w:eastAsia="en-US" w:bidi="ar-SA"/>
      </w:rPr>
    </w:lvl>
    <w:lvl w:ilvl="3" w:tplc="A16E635E">
      <w:start w:val="1"/>
      <w:numFmt w:val="bullet"/>
      <w:lvlText w:val="•"/>
      <w:lvlJc w:val="left"/>
      <w:pPr>
        <w:ind w:left="3782" w:hanging="240"/>
      </w:pPr>
      <w:rPr>
        <w:rFonts w:hint="default"/>
        <w:lang w:val="tr-TR" w:eastAsia="en-US" w:bidi="ar-SA"/>
      </w:rPr>
    </w:lvl>
    <w:lvl w:ilvl="4" w:tplc="90E8936E">
      <w:start w:val="1"/>
      <w:numFmt w:val="bullet"/>
      <w:lvlText w:val="•"/>
      <w:lvlJc w:val="left"/>
      <w:pPr>
        <w:ind w:left="4623" w:hanging="240"/>
      </w:pPr>
      <w:rPr>
        <w:rFonts w:hint="default"/>
        <w:lang w:val="tr-TR" w:eastAsia="en-US" w:bidi="ar-SA"/>
      </w:rPr>
    </w:lvl>
    <w:lvl w:ilvl="5" w:tplc="7ECCBF8A">
      <w:start w:val="1"/>
      <w:numFmt w:val="bullet"/>
      <w:lvlText w:val="•"/>
      <w:lvlJc w:val="left"/>
      <w:pPr>
        <w:ind w:left="5464" w:hanging="240"/>
      </w:pPr>
      <w:rPr>
        <w:rFonts w:hint="default"/>
        <w:lang w:val="tr-TR" w:eastAsia="en-US" w:bidi="ar-SA"/>
      </w:rPr>
    </w:lvl>
    <w:lvl w:ilvl="6" w:tplc="9B046508">
      <w:start w:val="1"/>
      <w:numFmt w:val="bullet"/>
      <w:lvlText w:val="•"/>
      <w:lvlJc w:val="left"/>
      <w:pPr>
        <w:ind w:left="6305" w:hanging="240"/>
      </w:pPr>
      <w:rPr>
        <w:rFonts w:hint="default"/>
        <w:lang w:val="tr-TR" w:eastAsia="en-US" w:bidi="ar-SA"/>
      </w:rPr>
    </w:lvl>
    <w:lvl w:ilvl="7" w:tplc="4FFCFEB6">
      <w:start w:val="1"/>
      <w:numFmt w:val="bullet"/>
      <w:lvlText w:val="•"/>
      <w:lvlJc w:val="left"/>
      <w:pPr>
        <w:ind w:left="7146" w:hanging="240"/>
      </w:pPr>
      <w:rPr>
        <w:rFonts w:hint="default"/>
        <w:lang w:val="tr-TR" w:eastAsia="en-US" w:bidi="ar-SA"/>
      </w:rPr>
    </w:lvl>
    <w:lvl w:ilvl="8" w:tplc="514C600A">
      <w:start w:val="1"/>
      <w:numFmt w:val="bullet"/>
      <w:lvlText w:val="•"/>
      <w:lvlJc w:val="left"/>
      <w:pPr>
        <w:ind w:left="7987" w:hanging="240"/>
      </w:pPr>
      <w:rPr>
        <w:rFonts w:hint="default"/>
        <w:lang w:val="tr-TR" w:eastAsia="en-US" w:bidi="ar-SA"/>
      </w:rPr>
    </w:lvl>
  </w:abstractNum>
  <w:abstractNum w:abstractNumId="9" w15:restartNumberingAfterBreak="0">
    <w:nsid w:val="5AA07688"/>
    <w:multiLevelType w:val="hybridMultilevel"/>
    <w:tmpl w:val="110A333A"/>
    <w:lvl w:ilvl="0" w:tplc="809C51B6">
      <w:start w:val="1"/>
      <w:numFmt w:val="lowerLetter"/>
      <w:lvlText w:val="%1-"/>
      <w:lvlJc w:val="left"/>
      <w:pPr>
        <w:ind w:left="1080" w:hanging="360"/>
      </w:pPr>
      <w:rPr>
        <w:rFonts w:hint="default"/>
      </w:rPr>
    </w:lvl>
    <w:lvl w:ilvl="1" w:tplc="3AC4FD32">
      <w:start w:val="1"/>
      <w:numFmt w:val="lowerLetter"/>
      <w:lvlText w:val="%2."/>
      <w:lvlJc w:val="left"/>
      <w:pPr>
        <w:ind w:left="1800" w:hanging="360"/>
      </w:pPr>
    </w:lvl>
    <w:lvl w:ilvl="2" w:tplc="194826F2">
      <w:start w:val="1"/>
      <w:numFmt w:val="lowerRoman"/>
      <w:lvlText w:val="%3."/>
      <w:lvlJc w:val="right"/>
      <w:pPr>
        <w:ind w:left="2520" w:hanging="180"/>
      </w:pPr>
    </w:lvl>
    <w:lvl w:ilvl="3" w:tplc="66008050">
      <w:start w:val="1"/>
      <w:numFmt w:val="decimal"/>
      <w:lvlText w:val="%4."/>
      <w:lvlJc w:val="left"/>
      <w:pPr>
        <w:ind w:left="3240" w:hanging="360"/>
      </w:pPr>
    </w:lvl>
    <w:lvl w:ilvl="4" w:tplc="00E6F042">
      <w:start w:val="1"/>
      <w:numFmt w:val="lowerLetter"/>
      <w:lvlText w:val="%5."/>
      <w:lvlJc w:val="left"/>
      <w:pPr>
        <w:ind w:left="3960" w:hanging="360"/>
      </w:pPr>
    </w:lvl>
    <w:lvl w:ilvl="5" w:tplc="B094AFB0">
      <w:start w:val="1"/>
      <w:numFmt w:val="lowerRoman"/>
      <w:lvlText w:val="%6."/>
      <w:lvlJc w:val="right"/>
      <w:pPr>
        <w:ind w:left="4680" w:hanging="180"/>
      </w:pPr>
    </w:lvl>
    <w:lvl w:ilvl="6" w:tplc="81EE2FE2">
      <w:start w:val="1"/>
      <w:numFmt w:val="decimal"/>
      <w:lvlText w:val="%7."/>
      <w:lvlJc w:val="left"/>
      <w:pPr>
        <w:ind w:left="5400" w:hanging="360"/>
      </w:pPr>
    </w:lvl>
    <w:lvl w:ilvl="7" w:tplc="63EA8B68">
      <w:start w:val="1"/>
      <w:numFmt w:val="lowerLetter"/>
      <w:lvlText w:val="%8."/>
      <w:lvlJc w:val="left"/>
      <w:pPr>
        <w:ind w:left="6120" w:hanging="360"/>
      </w:pPr>
    </w:lvl>
    <w:lvl w:ilvl="8" w:tplc="9A9E1486">
      <w:start w:val="1"/>
      <w:numFmt w:val="lowerRoman"/>
      <w:lvlText w:val="%9."/>
      <w:lvlJc w:val="right"/>
      <w:pPr>
        <w:ind w:left="6840" w:hanging="180"/>
      </w:pPr>
    </w:lvl>
  </w:abstractNum>
  <w:abstractNum w:abstractNumId="10" w15:restartNumberingAfterBreak="0">
    <w:nsid w:val="669E7DC3"/>
    <w:multiLevelType w:val="hybridMultilevel"/>
    <w:tmpl w:val="D3B456D8"/>
    <w:lvl w:ilvl="0" w:tplc="040ECC96">
      <w:start w:val="2"/>
      <w:numFmt w:val="decimal"/>
      <w:lvlText w:val="(%1)"/>
      <w:lvlJc w:val="left"/>
      <w:pPr>
        <w:ind w:left="301" w:hanging="408"/>
        <w:jc w:val="left"/>
      </w:pPr>
      <w:rPr>
        <w:rFonts w:ascii="Times New Roman" w:eastAsia="Times New Roman" w:hAnsi="Times New Roman" w:cs="Times New Roman" w:hint="default"/>
        <w:spacing w:val="0"/>
        <w:sz w:val="24"/>
        <w:szCs w:val="24"/>
        <w:lang w:val="tr-TR" w:eastAsia="en-US" w:bidi="ar-SA"/>
      </w:rPr>
    </w:lvl>
    <w:lvl w:ilvl="1" w:tplc="4532DA8C">
      <w:start w:val="1"/>
      <w:numFmt w:val="bullet"/>
      <w:lvlText w:val="•"/>
      <w:lvlJc w:val="left"/>
      <w:pPr>
        <w:ind w:left="1236" w:hanging="408"/>
      </w:pPr>
      <w:rPr>
        <w:rFonts w:hint="default"/>
        <w:lang w:val="tr-TR" w:eastAsia="en-US" w:bidi="ar-SA"/>
      </w:rPr>
    </w:lvl>
    <w:lvl w:ilvl="2" w:tplc="CF1050EE">
      <w:start w:val="1"/>
      <w:numFmt w:val="bullet"/>
      <w:lvlText w:val="•"/>
      <w:lvlJc w:val="left"/>
      <w:pPr>
        <w:ind w:left="2173" w:hanging="408"/>
      </w:pPr>
      <w:rPr>
        <w:rFonts w:hint="default"/>
        <w:lang w:val="tr-TR" w:eastAsia="en-US" w:bidi="ar-SA"/>
      </w:rPr>
    </w:lvl>
    <w:lvl w:ilvl="3" w:tplc="0ABC3EB4">
      <w:start w:val="1"/>
      <w:numFmt w:val="bullet"/>
      <w:lvlText w:val="•"/>
      <w:lvlJc w:val="left"/>
      <w:pPr>
        <w:ind w:left="3110" w:hanging="408"/>
      </w:pPr>
      <w:rPr>
        <w:rFonts w:hint="default"/>
        <w:lang w:val="tr-TR" w:eastAsia="en-US" w:bidi="ar-SA"/>
      </w:rPr>
    </w:lvl>
    <w:lvl w:ilvl="4" w:tplc="E2E6137A">
      <w:start w:val="1"/>
      <w:numFmt w:val="bullet"/>
      <w:lvlText w:val="•"/>
      <w:lvlJc w:val="left"/>
      <w:pPr>
        <w:ind w:left="4047" w:hanging="408"/>
      </w:pPr>
      <w:rPr>
        <w:rFonts w:hint="default"/>
        <w:lang w:val="tr-TR" w:eastAsia="en-US" w:bidi="ar-SA"/>
      </w:rPr>
    </w:lvl>
    <w:lvl w:ilvl="5" w:tplc="8F6A6298">
      <w:start w:val="1"/>
      <w:numFmt w:val="bullet"/>
      <w:lvlText w:val="•"/>
      <w:lvlJc w:val="left"/>
      <w:pPr>
        <w:ind w:left="4984" w:hanging="408"/>
      </w:pPr>
      <w:rPr>
        <w:rFonts w:hint="default"/>
        <w:lang w:val="tr-TR" w:eastAsia="en-US" w:bidi="ar-SA"/>
      </w:rPr>
    </w:lvl>
    <w:lvl w:ilvl="6" w:tplc="F1EEF154">
      <w:start w:val="1"/>
      <w:numFmt w:val="bullet"/>
      <w:lvlText w:val="•"/>
      <w:lvlJc w:val="left"/>
      <w:pPr>
        <w:ind w:left="5921" w:hanging="408"/>
      </w:pPr>
      <w:rPr>
        <w:rFonts w:hint="default"/>
        <w:lang w:val="tr-TR" w:eastAsia="en-US" w:bidi="ar-SA"/>
      </w:rPr>
    </w:lvl>
    <w:lvl w:ilvl="7" w:tplc="AA8C5538">
      <w:start w:val="1"/>
      <w:numFmt w:val="bullet"/>
      <w:lvlText w:val="•"/>
      <w:lvlJc w:val="left"/>
      <w:pPr>
        <w:ind w:left="6858" w:hanging="408"/>
      </w:pPr>
      <w:rPr>
        <w:rFonts w:hint="default"/>
        <w:lang w:val="tr-TR" w:eastAsia="en-US" w:bidi="ar-SA"/>
      </w:rPr>
    </w:lvl>
    <w:lvl w:ilvl="8" w:tplc="BA246F1A">
      <w:start w:val="1"/>
      <w:numFmt w:val="bullet"/>
      <w:lvlText w:val="•"/>
      <w:lvlJc w:val="left"/>
      <w:pPr>
        <w:ind w:left="7795" w:hanging="408"/>
      </w:pPr>
      <w:rPr>
        <w:rFonts w:hint="default"/>
        <w:lang w:val="tr-TR" w:eastAsia="en-US" w:bidi="ar-SA"/>
      </w:rPr>
    </w:lvl>
  </w:abstractNum>
  <w:abstractNum w:abstractNumId="11" w15:restartNumberingAfterBreak="0">
    <w:nsid w:val="6E452579"/>
    <w:multiLevelType w:val="hybridMultilevel"/>
    <w:tmpl w:val="A16C3636"/>
    <w:lvl w:ilvl="0" w:tplc="24006B8C">
      <w:start w:val="2"/>
      <w:numFmt w:val="decimal"/>
      <w:lvlText w:val="(%1)"/>
      <w:lvlJc w:val="left"/>
      <w:pPr>
        <w:ind w:left="301" w:hanging="356"/>
        <w:jc w:val="left"/>
      </w:pPr>
      <w:rPr>
        <w:rFonts w:ascii="Times New Roman" w:eastAsia="Times New Roman" w:hAnsi="Times New Roman" w:cs="Times New Roman" w:hint="default"/>
        <w:spacing w:val="0"/>
        <w:sz w:val="24"/>
        <w:szCs w:val="24"/>
        <w:lang w:val="tr-TR" w:eastAsia="en-US" w:bidi="ar-SA"/>
      </w:rPr>
    </w:lvl>
    <w:lvl w:ilvl="1" w:tplc="72F0BF96">
      <w:start w:val="1"/>
      <w:numFmt w:val="bullet"/>
      <w:lvlText w:val="•"/>
      <w:lvlJc w:val="left"/>
      <w:pPr>
        <w:ind w:left="1236" w:hanging="356"/>
      </w:pPr>
      <w:rPr>
        <w:rFonts w:hint="default"/>
        <w:lang w:val="tr-TR" w:eastAsia="en-US" w:bidi="ar-SA"/>
      </w:rPr>
    </w:lvl>
    <w:lvl w:ilvl="2" w:tplc="78FCB9C8">
      <w:start w:val="1"/>
      <w:numFmt w:val="bullet"/>
      <w:lvlText w:val="•"/>
      <w:lvlJc w:val="left"/>
      <w:pPr>
        <w:ind w:left="2173" w:hanging="356"/>
      </w:pPr>
      <w:rPr>
        <w:rFonts w:hint="default"/>
        <w:lang w:val="tr-TR" w:eastAsia="en-US" w:bidi="ar-SA"/>
      </w:rPr>
    </w:lvl>
    <w:lvl w:ilvl="3" w:tplc="9CBC82DC">
      <w:start w:val="1"/>
      <w:numFmt w:val="bullet"/>
      <w:lvlText w:val="•"/>
      <w:lvlJc w:val="left"/>
      <w:pPr>
        <w:ind w:left="3110" w:hanging="356"/>
      </w:pPr>
      <w:rPr>
        <w:rFonts w:hint="default"/>
        <w:lang w:val="tr-TR" w:eastAsia="en-US" w:bidi="ar-SA"/>
      </w:rPr>
    </w:lvl>
    <w:lvl w:ilvl="4" w:tplc="B94621E8">
      <w:start w:val="1"/>
      <w:numFmt w:val="bullet"/>
      <w:lvlText w:val="•"/>
      <w:lvlJc w:val="left"/>
      <w:pPr>
        <w:ind w:left="4047" w:hanging="356"/>
      </w:pPr>
      <w:rPr>
        <w:rFonts w:hint="default"/>
        <w:lang w:val="tr-TR" w:eastAsia="en-US" w:bidi="ar-SA"/>
      </w:rPr>
    </w:lvl>
    <w:lvl w:ilvl="5" w:tplc="1B8290DC">
      <w:start w:val="1"/>
      <w:numFmt w:val="bullet"/>
      <w:lvlText w:val="•"/>
      <w:lvlJc w:val="left"/>
      <w:pPr>
        <w:ind w:left="4984" w:hanging="356"/>
      </w:pPr>
      <w:rPr>
        <w:rFonts w:hint="default"/>
        <w:lang w:val="tr-TR" w:eastAsia="en-US" w:bidi="ar-SA"/>
      </w:rPr>
    </w:lvl>
    <w:lvl w:ilvl="6" w:tplc="F0360122">
      <w:start w:val="1"/>
      <w:numFmt w:val="bullet"/>
      <w:lvlText w:val="•"/>
      <w:lvlJc w:val="left"/>
      <w:pPr>
        <w:ind w:left="5921" w:hanging="356"/>
      </w:pPr>
      <w:rPr>
        <w:rFonts w:hint="default"/>
        <w:lang w:val="tr-TR" w:eastAsia="en-US" w:bidi="ar-SA"/>
      </w:rPr>
    </w:lvl>
    <w:lvl w:ilvl="7" w:tplc="D2801974">
      <w:start w:val="1"/>
      <w:numFmt w:val="bullet"/>
      <w:lvlText w:val="•"/>
      <w:lvlJc w:val="left"/>
      <w:pPr>
        <w:ind w:left="6858" w:hanging="356"/>
      </w:pPr>
      <w:rPr>
        <w:rFonts w:hint="default"/>
        <w:lang w:val="tr-TR" w:eastAsia="en-US" w:bidi="ar-SA"/>
      </w:rPr>
    </w:lvl>
    <w:lvl w:ilvl="8" w:tplc="BB66BCE0">
      <w:start w:val="1"/>
      <w:numFmt w:val="bullet"/>
      <w:lvlText w:val="•"/>
      <w:lvlJc w:val="left"/>
      <w:pPr>
        <w:ind w:left="7795" w:hanging="356"/>
      </w:pPr>
      <w:rPr>
        <w:rFonts w:hint="default"/>
        <w:lang w:val="tr-TR" w:eastAsia="en-US" w:bidi="ar-SA"/>
      </w:rPr>
    </w:lvl>
  </w:abstractNum>
  <w:num w:numId="1" w16cid:durableId="783351848">
    <w:abstractNumId w:val="11"/>
  </w:num>
  <w:num w:numId="2" w16cid:durableId="293146816">
    <w:abstractNumId w:val="8"/>
  </w:num>
  <w:num w:numId="3" w16cid:durableId="173541764">
    <w:abstractNumId w:val="7"/>
  </w:num>
  <w:num w:numId="4" w16cid:durableId="612905693">
    <w:abstractNumId w:val="10"/>
  </w:num>
  <w:num w:numId="5" w16cid:durableId="935552021">
    <w:abstractNumId w:val="6"/>
  </w:num>
  <w:num w:numId="6" w16cid:durableId="913931312">
    <w:abstractNumId w:val="1"/>
  </w:num>
  <w:num w:numId="7" w16cid:durableId="693651064">
    <w:abstractNumId w:val="4"/>
  </w:num>
  <w:num w:numId="8" w16cid:durableId="1507789273">
    <w:abstractNumId w:val="2"/>
  </w:num>
  <w:num w:numId="9" w16cid:durableId="746415641">
    <w:abstractNumId w:val="3"/>
  </w:num>
  <w:num w:numId="10" w16cid:durableId="1173841635">
    <w:abstractNumId w:val="0"/>
  </w:num>
  <w:num w:numId="11" w16cid:durableId="590355621">
    <w:abstractNumId w:val="9"/>
  </w:num>
  <w:num w:numId="12" w16cid:durableId="4692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A54"/>
    <w:rsid w:val="000C6A54"/>
    <w:rsid w:val="00312F0C"/>
    <w:rsid w:val="00491B74"/>
    <w:rsid w:val="004D5F21"/>
    <w:rsid w:val="009362BF"/>
    <w:rsid w:val="009838A2"/>
    <w:rsid w:val="00BF1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4FFE6"/>
  <w15:docId w15:val="{0B56C6D1-E94D-470C-8B31-600A1813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link w:val="Balk1Char"/>
    <w:uiPriority w:val="1"/>
    <w:qFormat/>
    <w:pPr>
      <w:spacing w:line="272" w:lineRule="exact"/>
      <w:ind w:left="1021"/>
      <w:jc w:val="center"/>
      <w:outlineLvl w:val="0"/>
    </w:pPr>
    <w:rPr>
      <w:b/>
      <w:bCs/>
      <w:sz w:val="24"/>
      <w:szCs w:val="24"/>
    </w:rPr>
  </w:style>
  <w:style w:type="paragraph" w:styleId="Balk2">
    <w:name w:val="heading 2"/>
    <w:basedOn w:val="Normal"/>
    <w:next w:val="Normal"/>
    <w:link w:val="Balk2Char"/>
    <w:uiPriority w:val="9"/>
    <w:unhideWhenUsed/>
    <w:qFormat/>
    <w:pPr>
      <w:keepNext/>
      <w:keepLines/>
      <w:spacing w:before="360" w:after="200"/>
      <w:outlineLvl w:val="1"/>
    </w:pPr>
    <w:rPr>
      <w:rFonts w:ascii="Arial" w:eastAsia="Arial" w:hAnsi="Arial" w:cs="Arial"/>
      <w:sz w:val="34"/>
    </w:rPr>
  </w:style>
  <w:style w:type="paragraph" w:styleId="Balk3">
    <w:name w:val="heading 3"/>
    <w:basedOn w:val="Normal"/>
    <w:next w:val="Normal"/>
    <w:link w:val="Balk3Char"/>
    <w:uiPriority w:val="9"/>
    <w:unhideWhenUsed/>
    <w:qFormat/>
    <w:pPr>
      <w:keepNext/>
      <w:keepLines/>
      <w:spacing w:before="320" w:after="200"/>
      <w:outlineLvl w:val="2"/>
    </w:pPr>
    <w:rPr>
      <w:rFonts w:ascii="Arial" w:eastAsia="Arial" w:hAnsi="Arial" w:cs="Arial"/>
      <w:sz w:val="30"/>
      <w:szCs w:val="30"/>
    </w:rPr>
  </w:style>
  <w:style w:type="paragraph" w:styleId="Balk4">
    <w:name w:val="heading 4"/>
    <w:basedOn w:val="Normal"/>
    <w:next w:val="Normal"/>
    <w:link w:val="Balk4Char"/>
    <w:uiPriority w:val="9"/>
    <w:unhideWhenUsed/>
    <w:qFormat/>
    <w:pPr>
      <w:keepNext/>
      <w:keepLines/>
      <w:spacing w:before="320" w:after="200"/>
      <w:outlineLvl w:val="3"/>
    </w:pPr>
    <w:rPr>
      <w:rFonts w:ascii="Arial" w:eastAsia="Arial" w:hAnsi="Arial" w:cs="Arial"/>
      <w:b/>
      <w:bCs/>
      <w:sz w:val="26"/>
      <w:szCs w:val="26"/>
    </w:rPr>
  </w:style>
  <w:style w:type="paragraph" w:styleId="Balk5">
    <w:name w:val="heading 5"/>
    <w:basedOn w:val="Normal"/>
    <w:next w:val="Normal"/>
    <w:link w:val="Balk5Char"/>
    <w:uiPriority w:val="9"/>
    <w:unhideWhenUsed/>
    <w:qFormat/>
    <w:pPr>
      <w:keepNext/>
      <w:keepLines/>
      <w:spacing w:before="320" w:after="200"/>
      <w:outlineLvl w:val="4"/>
    </w:pPr>
    <w:rPr>
      <w:rFonts w:ascii="Arial" w:eastAsia="Arial" w:hAnsi="Arial" w:cs="Arial"/>
      <w:b/>
      <w:bCs/>
      <w:sz w:val="24"/>
      <w:szCs w:val="24"/>
    </w:rPr>
  </w:style>
  <w:style w:type="paragraph" w:styleId="Balk6">
    <w:name w:val="heading 6"/>
    <w:basedOn w:val="Normal"/>
    <w:next w:val="Normal"/>
    <w:link w:val="Balk6Char"/>
    <w:uiPriority w:val="9"/>
    <w:unhideWhenUsed/>
    <w:qFormat/>
    <w:pPr>
      <w:keepNext/>
      <w:keepLines/>
      <w:spacing w:before="320" w:after="200"/>
      <w:outlineLvl w:val="5"/>
    </w:pPr>
    <w:rPr>
      <w:rFonts w:ascii="Arial" w:eastAsia="Arial" w:hAnsi="Arial" w:cs="Arial"/>
      <w:b/>
      <w:bCs/>
    </w:rPr>
  </w:style>
  <w:style w:type="paragraph" w:styleId="Balk7">
    <w:name w:val="heading 7"/>
    <w:basedOn w:val="Normal"/>
    <w:next w:val="Normal"/>
    <w:link w:val="Balk7Char"/>
    <w:uiPriority w:val="9"/>
    <w:unhideWhenUsed/>
    <w:qFormat/>
    <w:pPr>
      <w:keepNext/>
      <w:keepLines/>
      <w:spacing w:before="320" w:after="200"/>
      <w:outlineLvl w:val="6"/>
    </w:pPr>
    <w:rPr>
      <w:rFonts w:ascii="Arial" w:eastAsia="Arial" w:hAnsi="Arial" w:cs="Arial"/>
      <w:b/>
      <w:bCs/>
      <w:i/>
      <w:iCs/>
    </w:rPr>
  </w:style>
  <w:style w:type="paragraph" w:styleId="Balk8">
    <w:name w:val="heading 8"/>
    <w:basedOn w:val="Normal"/>
    <w:next w:val="Normal"/>
    <w:link w:val="Balk8Char"/>
    <w:uiPriority w:val="9"/>
    <w:unhideWhenUsed/>
    <w:qFormat/>
    <w:pPr>
      <w:keepNext/>
      <w:keepLines/>
      <w:spacing w:before="320" w:after="200"/>
      <w:outlineLvl w:val="7"/>
    </w:pPr>
    <w:rPr>
      <w:rFonts w:ascii="Arial" w:eastAsia="Arial" w:hAnsi="Arial" w:cs="Arial"/>
      <w:i/>
      <w:iCs/>
    </w:rPr>
  </w:style>
  <w:style w:type="paragraph" w:styleId="Balk9">
    <w:name w:val="heading 9"/>
    <w:basedOn w:val="Normal"/>
    <w:next w:val="Normal"/>
    <w:link w:val="Balk9Char"/>
    <w:uiPriority w:val="9"/>
    <w:unhideWhenUsed/>
    <w:qFormat/>
    <w:pPr>
      <w:keepNext/>
      <w:keepLines/>
      <w:spacing w:before="320" w:after="200"/>
      <w:outlineLvl w:val="8"/>
    </w:pPr>
    <w:rPr>
      <w:rFonts w:ascii="Arial" w:eastAsia="Arial" w:hAnsi="Arial" w:cs="Arial"/>
      <w:i/>
      <w:iCs/>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eading1Char">
    <w:name w:val="Heading 1 Char"/>
    <w:basedOn w:val="VarsaylanParagrafYazTipi"/>
    <w:uiPriority w:val="9"/>
    <w:rPr>
      <w:rFonts w:ascii="Arial" w:eastAsia="Arial" w:hAnsi="Arial" w:cs="Arial"/>
      <w:sz w:val="40"/>
      <w:szCs w:val="40"/>
    </w:rPr>
  </w:style>
  <w:style w:type="character" w:customStyle="1" w:styleId="Heading2Char">
    <w:name w:val="Heading 2 Char"/>
    <w:basedOn w:val="VarsaylanParagrafYazTipi"/>
    <w:uiPriority w:val="9"/>
    <w:rPr>
      <w:rFonts w:ascii="Arial" w:eastAsia="Arial" w:hAnsi="Arial" w:cs="Arial"/>
      <w:sz w:val="34"/>
    </w:rPr>
  </w:style>
  <w:style w:type="character" w:customStyle="1" w:styleId="Heading3Char">
    <w:name w:val="Heading 3 Char"/>
    <w:basedOn w:val="VarsaylanParagrafYazTipi"/>
    <w:uiPriority w:val="9"/>
    <w:rPr>
      <w:rFonts w:ascii="Arial" w:eastAsia="Arial" w:hAnsi="Arial" w:cs="Arial"/>
      <w:sz w:val="30"/>
      <w:szCs w:val="30"/>
    </w:rPr>
  </w:style>
  <w:style w:type="character" w:customStyle="1" w:styleId="Heading4Char">
    <w:name w:val="Heading 4 Char"/>
    <w:basedOn w:val="VarsaylanParagrafYazTipi"/>
    <w:uiPriority w:val="9"/>
    <w:rPr>
      <w:rFonts w:ascii="Arial" w:eastAsia="Arial" w:hAnsi="Arial" w:cs="Arial"/>
      <w:b/>
      <w:bCs/>
      <w:sz w:val="26"/>
      <w:szCs w:val="26"/>
    </w:rPr>
  </w:style>
  <w:style w:type="character" w:customStyle="1" w:styleId="Heading5Char">
    <w:name w:val="Heading 5 Char"/>
    <w:basedOn w:val="VarsaylanParagrafYazTipi"/>
    <w:uiPriority w:val="9"/>
    <w:rPr>
      <w:rFonts w:ascii="Arial" w:eastAsia="Arial" w:hAnsi="Arial" w:cs="Arial"/>
      <w:b/>
      <w:bCs/>
      <w:sz w:val="24"/>
      <w:szCs w:val="24"/>
    </w:rPr>
  </w:style>
  <w:style w:type="character" w:customStyle="1" w:styleId="Heading6Char">
    <w:name w:val="Heading 6 Char"/>
    <w:basedOn w:val="VarsaylanParagrafYazTipi"/>
    <w:uiPriority w:val="9"/>
    <w:rPr>
      <w:rFonts w:ascii="Arial" w:eastAsia="Arial" w:hAnsi="Arial" w:cs="Arial"/>
      <w:b/>
      <w:bCs/>
      <w:sz w:val="22"/>
      <w:szCs w:val="22"/>
    </w:rPr>
  </w:style>
  <w:style w:type="character" w:customStyle="1" w:styleId="Heading7Char">
    <w:name w:val="Heading 7 Char"/>
    <w:basedOn w:val="VarsaylanParagrafYazTipi"/>
    <w:uiPriority w:val="9"/>
    <w:rPr>
      <w:rFonts w:ascii="Arial" w:eastAsia="Arial" w:hAnsi="Arial" w:cs="Arial"/>
      <w:b/>
      <w:bCs/>
      <w:i/>
      <w:iCs/>
      <w:sz w:val="22"/>
      <w:szCs w:val="22"/>
    </w:rPr>
  </w:style>
  <w:style w:type="character" w:customStyle="1" w:styleId="Heading8Char">
    <w:name w:val="Heading 8 Char"/>
    <w:basedOn w:val="VarsaylanParagrafYazTipi"/>
    <w:uiPriority w:val="9"/>
    <w:rPr>
      <w:rFonts w:ascii="Arial" w:eastAsia="Arial" w:hAnsi="Arial" w:cs="Arial"/>
      <w:i/>
      <w:iCs/>
      <w:sz w:val="22"/>
      <w:szCs w:val="22"/>
    </w:rPr>
  </w:style>
  <w:style w:type="character" w:customStyle="1" w:styleId="Heading9Char">
    <w:name w:val="Heading 9 Char"/>
    <w:basedOn w:val="VarsaylanParagrafYazTipi"/>
    <w:uiPriority w:val="9"/>
    <w:rPr>
      <w:rFonts w:ascii="Arial" w:eastAsia="Arial" w:hAnsi="Arial" w:cs="Arial"/>
      <w:i/>
      <w:iCs/>
      <w:sz w:val="21"/>
      <w:szCs w:val="21"/>
    </w:rPr>
  </w:style>
  <w:style w:type="character" w:customStyle="1" w:styleId="TitleChar">
    <w:name w:val="Title Char"/>
    <w:basedOn w:val="VarsaylanParagrafYazTipi"/>
    <w:uiPriority w:val="10"/>
    <w:rPr>
      <w:sz w:val="48"/>
      <w:szCs w:val="48"/>
    </w:rPr>
  </w:style>
  <w:style w:type="character" w:customStyle="1" w:styleId="SubtitleChar">
    <w:name w:val="Subtitle Char"/>
    <w:basedOn w:val="VarsaylanParagrafYazTipi"/>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VarsaylanParagrafYazTipi"/>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alk1Char">
    <w:name w:val="Başlık 1 Char"/>
    <w:basedOn w:val="VarsaylanParagrafYazTipi"/>
    <w:link w:val="Balk1"/>
    <w:uiPriority w:val="9"/>
    <w:rPr>
      <w:rFonts w:ascii="Arial" w:eastAsia="Arial" w:hAnsi="Arial" w:cs="Arial"/>
      <w:sz w:val="40"/>
      <w:szCs w:val="40"/>
    </w:rPr>
  </w:style>
  <w:style w:type="character" w:customStyle="1" w:styleId="Balk2Char">
    <w:name w:val="Başlık 2 Char"/>
    <w:basedOn w:val="VarsaylanParagrafYazTipi"/>
    <w:link w:val="Balk2"/>
    <w:uiPriority w:val="9"/>
    <w:rPr>
      <w:rFonts w:ascii="Arial" w:eastAsia="Arial" w:hAnsi="Arial" w:cs="Arial"/>
      <w:sz w:val="34"/>
    </w:rPr>
  </w:style>
  <w:style w:type="character" w:customStyle="1" w:styleId="Balk3Char">
    <w:name w:val="Başlık 3 Char"/>
    <w:basedOn w:val="VarsaylanParagrafYazTipi"/>
    <w:link w:val="Balk3"/>
    <w:uiPriority w:val="9"/>
    <w:rPr>
      <w:rFonts w:ascii="Arial" w:eastAsia="Arial" w:hAnsi="Arial" w:cs="Arial"/>
      <w:sz w:val="30"/>
      <w:szCs w:val="30"/>
    </w:rPr>
  </w:style>
  <w:style w:type="character" w:customStyle="1" w:styleId="Balk4Char">
    <w:name w:val="Başlık 4 Char"/>
    <w:basedOn w:val="VarsaylanParagrafYazTipi"/>
    <w:link w:val="Balk4"/>
    <w:uiPriority w:val="9"/>
    <w:rPr>
      <w:rFonts w:ascii="Arial" w:eastAsia="Arial" w:hAnsi="Arial" w:cs="Arial"/>
      <w:b/>
      <w:bCs/>
      <w:sz w:val="26"/>
      <w:szCs w:val="26"/>
    </w:rPr>
  </w:style>
  <w:style w:type="character" w:customStyle="1" w:styleId="Balk5Char">
    <w:name w:val="Başlık 5 Char"/>
    <w:basedOn w:val="VarsaylanParagrafYazTipi"/>
    <w:link w:val="Balk5"/>
    <w:uiPriority w:val="9"/>
    <w:rPr>
      <w:rFonts w:ascii="Arial" w:eastAsia="Arial" w:hAnsi="Arial" w:cs="Arial"/>
      <w:b/>
      <w:bCs/>
      <w:sz w:val="24"/>
      <w:szCs w:val="24"/>
    </w:rPr>
  </w:style>
  <w:style w:type="character" w:customStyle="1" w:styleId="Balk6Char">
    <w:name w:val="Başlık 6 Char"/>
    <w:basedOn w:val="VarsaylanParagrafYazTipi"/>
    <w:link w:val="Balk6"/>
    <w:uiPriority w:val="9"/>
    <w:rPr>
      <w:rFonts w:ascii="Arial" w:eastAsia="Arial" w:hAnsi="Arial" w:cs="Arial"/>
      <w:b/>
      <w:bCs/>
      <w:sz w:val="22"/>
      <w:szCs w:val="22"/>
    </w:rPr>
  </w:style>
  <w:style w:type="character" w:customStyle="1" w:styleId="Balk7Char">
    <w:name w:val="Başlık 7 Char"/>
    <w:basedOn w:val="VarsaylanParagrafYazTipi"/>
    <w:link w:val="Balk7"/>
    <w:uiPriority w:val="9"/>
    <w:rPr>
      <w:rFonts w:ascii="Arial" w:eastAsia="Arial" w:hAnsi="Arial" w:cs="Arial"/>
      <w:b/>
      <w:bCs/>
      <w:i/>
      <w:iCs/>
      <w:sz w:val="22"/>
      <w:szCs w:val="22"/>
    </w:rPr>
  </w:style>
  <w:style w:type="character" w:customStyle="1" w:styleId="Balk8Char">
    <w:name w:val="Başlık 8 Char"/>
    <w:basedOn w:val="VarsaylanParagrafYazTipi"/>
    <w:link w:val="Balk8"/>
    <w:uiPriority w:val="9"/>
    <w:rPr>
      <w:rFonts w:ascii="Arial" w:eastAsia="Arial" w:hAnsi="Arial" w:cs="Arial"/>
      <w:i/>
      <w:iCs/>
      <w:sz w:val="22"/>
      <w:szCs w:val="22"/>
    </w:rPr>
  </w:style>
  <w:style w:type="character" w:customStyle="1" w:styleId="Balk9Char">
    <w:name w:val="Başlık 9 Char"/>
    <w:basedOn w:val="VarsaylanParagrafYazTipi"/>
    <w:link w:val="Balk9"/>
    <w:uiPriority w:val="9"/>
    <w:rPr>
      <w:rFonts w:ascii="Arial" w:eastAsia="Arial" w:hAnsi="Arial" w:cs="Arial"/>
      <w:i/>
      <w:iCs/>
      <w:sz w:val="21"/>
      <w:szCs w:val="21"/>
    </w:rPr>
  </w:style>
  <w:style w:type="paragraph" w:styleId="AralkYok">
    <w:name w:val="No Spacing"/>
    <w:link w:val="AralkYokChar"/>
    <w:uiPriority w:val="1"/>
    <w:qFormat/>
  </w:style>
  <w:style w:type="paragraph" w:styleId="KonuBal">
    <w:name w:val="Title"/>
    <w:basedOn w:val="Normal"/>
    <w:next w:val="Normal"/>
    <w:link w:val="KonuBalChar"/>
    <w:uiPriority w:val="10"/>
    <w:qFormat/>
    <w:pPr>
      <w:spacing w:before="300" w:after="200"/>
      <w:contextualSpacing/>
    </w:pPr>
    <w:rPr>
      <w:sz w:val="48"/>
      <w:szCs w:val="48"/>
    </w:rPr>
  </w:style>
  <w:style w:type="character" w:customStyle="1" w:styleId="KonuBalChar">
    <w:name w:val="Konu Başlığı Char"/>
    <w:basedOn w:val="VarsaylanParagrafYazTipi"/>
    <w:link w:val="KonuBal"/>
    <w:uiPriority w:val="10"/>
    <w:rPr>
      <w:sz w:val="48"/>
      <w:szCs w:val="48"/>
    </w:rPr>
  </w:style>
  <w:style w:type="paragraph" w:styleId="Altyaz">
    <w:name w:val="Subtitle"/>
    <w:basedOn w:val="Normal"/>
    <w:next w:val="Normal"/>
    <w:link w:val="AltyazChar"/>
    <w:uiPriority w:val="11"/>
    <w:qFormat/>
    <w:pPr>
      <w:spacing w:before="200" w:after="200"/>
    </w:pPr>
    <w:rPr>
      <w:sz w:val="24"/>
      <w:szCs w:val="24"/>
    </w:rPr>
  </w:style>
  <w:style w:type="character" w:customStyle="1" w:styleId="AltyazChar">
    <w:name w:val="Altyazı Char"/>
    <w:basedOn w:val="VarsaylanParagrafYazTipi"/>
    <w:link w:val="Altyaz"/>
    <w:uiPriority w:val="11"/>
    <w:rPr>
      <w:sz w:val="24"/>
      <w:szCs w:val="24"/>
    </w:rPr>
  </w:style>
  <w:style w:type="paragraph" w:styleId="Alnt">
    <w:name w:val="Quote"/>
    <w:basedOn w:val="Normal"/>
    <w:next w:val="Normal"/>
    <w:link w:val="AlntChar"/>
    <w:uiPriority w:val="29"/>
    <w:qFormat/>
    <w:pPr>
      <w:ind w:left="720" w:right="720"/>
    </w:pPr>
    <w:rPr>
      <w:i/>
    </w:rPr>
  </w:style>
  <w:style w:type="character" w:customStyle="1" w:styleId="AlntChar">
    <w:name w:val="Alıntı Char"/>
    <w:link w:val="Alnt"/>
    <w:uiPriority w:val="29"/>
    <w:rPr>
      <w:i/>
    </w:rPr>
  </w:style>
  <w:style w:type="paragraph" w:styleId="GlAlnt">
    <w:name w:val="Intense Quote"/>
    <w:basedOn w:val="Normal"/>
    <w:next w:val="Normal"/>
    <w:link w:val="GlAln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GlAlntChar">
    <w:name w:val="Güçlü Alıntı Char"/>
    <w:link w:val="GlAlnt"/>
    <w:uiPriority w:val="30"/>
    <w:rPr>
      <w:i/>
    </w:rPr>
  </w:style>
  <w:style w:type="paragraph" w:styleId="stBilgi">
    <w:name w:val="header"/>
    <w:basedOn w:val="Normal"/>
    <w:link w:val="stBilgiChar"/>
    <w:uiPriority w:val="99"/>
    <w:unhideWhenUsed/>
    <w:pPr>
      <w:tabs>
        <w:tab w:val="center" w:pos="7143"/>
        <w:tab w:val="right" w:pos="14287"/>
      </w:tabs>
    </w:pPr>
  </w:style>
  <w:style w:type="character" w:customStyle="1" w:styleId="stBilgiChar">
    <w:name w:val="Üst Bilgi Char"/>
    <w:basedOn w:val="VarsaylanParagrafYazTipi"/>
    <w:link w:val="stBilgi"/>
    <w:uiPriority w:val="99"/>
  </w:style>
  <w:style w:type="paragraph" w:styleId="AltBilgi">
    <w:name w:val="footer"/>
    <w:basedOn w:val="Normal"/>
    <w:link w:val="AltBilgiChar"/>
    <w:uiPriority w:val="99"/>
    <w:unhideWhenUsed/>
    <w:pPr>
      <w:tabs>
        <w:tab w:val="center" w:pos="7143"/>
        <w:tab w:val="right" w:pos="14287"/>
      </w:tabs>
    </w:pPr>
  </w:style>
  <w:style w:type="character" w:customStyle="1" w:styleId="FooterChar">
    <w:name w:val="Footer Char"/>
    <w:basedOn w:val="VarsaylanParagrafYazTipi"/>
    <w:uiPriority w:val="99"/>
  </w:style>
  <w:style w:type="paragraph" w:styleId="ResimYazs">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AltBilgiChar">
    <w:name w:val="Alt Bilgi Char"/>
    <w:link w:val="AltBilgi"/>
    <w:uiPriority w:val="99"/>
  </w:style>
  <w:style w:type="table" w:styleId="TabloKlavuzu">
    <w:name w:val="Table Grid"/>
    <w:basedOn w:val="NormalTablo"/>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Tablo"/>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DzTablo1">
    <w:name w:val="Plain Table 1"/>
    <w:basedOn w:val="NormalTablo"/>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DzTablo2">
    <w:name w:val="Plain Table 2"/>
    <w:basedOn w:val="NormalTablo"/>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DzTablo3">
    <w:name w:val="Plain Table 3"/>
    <w:basedOn w:val="NormalTablo"/>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DzTablo4">
    <w:name w:val="Plain Table 4"/>
    <w:basedOn w:val="NormalTablo"/>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DzTablo5">
    <w:name w:val="Plain Table 5"/>
    <w:basedOn w:val="NormalTablo"/>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KlavuzTablo1Ak">
    <w:name w:val="Grid Table 1 Light"/>
    <w:basedOn w:val="NormalTablo"/>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Tablo"/>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Tablo"/>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Tablo"/>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Tablo"/>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Tablo"/>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Tablo"/>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KlavuzTablo2">
    <w:name w:val="Grid Table 2"/>
    <w:basedOn w:val="NormalTablo"/>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Tablo"/>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Tablo"/>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Tablo"/>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Tablo"/>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Tablo"/>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Tablo"/>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KlavuzTablo3">
    <w:name w:val="Grid Table 3"/>
    <w:basedOn w:val="NormalTablo"/>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Tablo"/>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Tablo"/>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Tablo"/>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Tablo"/>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Tablo"/>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Tablo"/>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KlavuzuTablo4">
    <w:name w:val="Grid Table 4"/>
    <w:basedOn w:val="NormalTablo"/>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Tablo"/>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Tablo"/>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Tablo"/>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Tablo"/>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Tablo"/>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Tablo"/>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KlavuzTablo5Koyu">
    <w:name w:val="Grid Table 5 Dark"/>
    <w:basedOn w:val="NormalTablo"/>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Tablo"/>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Tablo"/>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Tablo"/>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Tablo"/>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Tablo"/>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Tablo"/>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KlavuzTablo6Renkli">
    <w:name w:val="Grid Table 6 Colorful"/>
    <w:basedOn w:val="NormalTablo"/>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Tablo"/>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Tablo"/>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Tablo"/>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Tablo"/>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Tablo"/>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Tablo"/>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KlavuzTablo7Renkli">
    <w:name w:val="Grid Table 7 Colorful"/>
    <w:basedOn w:val="NormalTablo"/>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Tablo"/>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Tablo"/>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Tablo"/>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Tablo"/>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Tablo"/>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Tablo"/>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Tablo1Ak">
    <w:name w:val="List Table 1 Light"/>
    <w:basedOn w:val="NormalTablo"/>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Tablo"/>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Tablo"/>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Tablo"/>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Tablo"/>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Tablo"/>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Tablo"/>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Tablo2">
    <w:name w:val="List Table 2"/>
    <w:basedOn w:val="NormalTablo"/>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Tablo"/>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Tablo"/>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Tablo"/>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Tablo"/>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Tablo"/>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Tablo"/>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Tablo3">
    <w:name w:val="List Table 3"/>
    <w:basedOn w:val="NormalTablo"/>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Tablo"/>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Tablo"/>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Tablo"/>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Tablo"/>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Tablo"/>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Tablo"/>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Tablo4">
    <w:name w:val="List Table 4"/>
    <w:basedOn w:val="NormalTablo"/>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Tablo"/>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Tablo"/>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Tablo"/>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Tablo"/>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Tablo"/>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Tablo"/>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Tablo5-Koyu">
    <w:name w:val="List Table 5 Dark"/>
    <w:basedOn w:val="NormalTablo"/>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Tablo"/>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Tablo"/>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Tablo"/>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Tablo"/>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Tablo"/>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Tablo"/>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Tablo6Renkli">
    <w:name w:val="List Table 6 Colorful"/>
    <w:basedOn w:val="NormalTablo"/>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Tablo"/>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Tablo"/>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Tablo"/>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Tablo"/>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Tablo"/>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Tablo"/>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Tablo7Renkli">
    <w:name w:val="List Table 7 Colorful"/>
    <w:basedOn w:val="NormalTablo"/>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Tablo"/>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Tablo"/>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Tablo"/>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Tablo"/>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Tablo"/>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Tablo"/>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Tablo"/>
    <w:uiPriority w:val="99"/>
    <w:rPr>
      <w:color w:val="404040"/>
      <w:sz w:val="20"/>
      <w:szCs w:val="20"/>
      <w:lang w:val="tr-TR" w:eastAsia="tr-T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Tablo"/>
    <w:uiPriority w:val="99"/>
    <w:rPr>
      <w:color w:val="404040"/>
      <w:sz w:val="20"/>
      <w:szCs w:val="20"/>
      <w:lang w:val="tr-TR" w:eastAsia="tr-TR"/>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Tablo"/>
    <w:uiPriority w:val="99"/>
    <w:rPr>
      <w:color w:val="404040"/>
      <w:sz w:val="20"/>
      <w:szCs w:val="20"/>
      <w:lang w:val="tr-TR" w:eastAsia="tr-TR"/>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Tablo"/>
    <w:uiPriority w:val="99"/>
    <w:rPr>
      <w:color w:val="404040"/>
      <w:sz w:val="20"/>
      <w:szCs w:val="20"/>
      <w:lang w:val="tr-TR" w:eastAsia="tr-TR"/>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Tablo"/>
    <w:uiPriority w:val="99"/>
    <w:rPr>
      <w:color w:val="404040"/>
      <w:sz w:val="20"/>
      <w:szCs w:val="20"/>
      <w:lang w:val="tr-TR" w:eastAsia="tr-TR"/>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Tablo"/>
    <w:uiPriority w:val="99"/>
    <w:rPr>
      <w:color w:val="404040"/>
      <w:sz w:val="20"/>
      <w:szCs w:val="20"/>
      <w:lang w:val="tr-TR" w:eastAsia="tr-TR"/>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Tablo"/>
    <w:uiPriority w:val="99"/>
    <w:rPr>
      <w:color w:val="404040"/>
      <w:sz w:val="20"/>
      <w:szCs w:val="20"/>
      <w:lang w:val="tr-TR" w:eastAsia="tr-TR"/>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Tablo"/>
    <w:uiPriority w:val="99"/>
    <w:rPr>
      <w:color w:val="404040"/>
      <w:sz w:val="20"/>
      <w:szCs w:val="20"/>
      <w:lang w:val="tr-TR" w:eastAsia="tr-T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Tablo"/>
    <w:uiPriority w:val="99"/>
    <w:rPr>
      <w:color w:val="404040"/>
      <w:sz w:val="20"/>
      <w:szCs w:val="20"/>
      <w:lang w:val="tr-TR" w:eastAsia="tr-T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Tablo"/>
    <w:uiPriority w:val="99"/>
    <w:rPr>
      <w:color w:val="404040"/>
      <w:sz w:val="20"/>
      <w:szCs w:val="20"/>
      <w:lang w:val="tr-TR" w:eastAsia="tr-T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Tablo"/>
    <w:uiPriority w:val="99"/>
    <w:rPr>
      <w:color w:val="404040"/>
      <w:sz w:val="20"/>
      <w:szCs w:val="20"/>
      <w:lang w:val="tr-TR" w:eastAsia="tr-T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Tablo"/>
    <w:uiPriority w:val="99"/>
    <w:rPr>
      <w:color w:val="404040"/>
      <w:sz w:val="20"/>
      <w:szCs w:val="20"/>
      <w:lang w:val="tr-TR" w:eastAsia="tr-T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Tablo"/>
    <w:uiPriority w:val="99"/>
    <w:rPr>
      <w:color w:val="404040"/>
      <w:sz w:val="20"/>
      <w:szCs w:val="20"/>
      <w:lang w:val="tr-TR" w:eastAsia="tr-T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Tablo"/>
    <w:uiPriority w:val="99"/>
    <w:rPr>
      <w:color w:val="404040"/>
      <w:sz w:val="20"/>
      <w:szCs w:val="20"/>
      <w:lang w:val="tr-TR" w:eastAsia="tr-T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Tablo"/>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Tablo"/>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Tablo"/>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Tablo"/>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Tablo"/>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Tablo"/>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Tablo"/>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Kpr">
    <w:name w:val="Hyperlink"/>
    <w:uiPriority w:val="99"/>
    <w:unhideWhenUsed/>
    <w:rPr>
      <w:color w:val="0000FF" w:themeColor="hyperlink"/>
      <w:u w:val="single"/>
    </w:rPr>
  </w:style>
  <w:style w:type="paragraph" w:styleId="DipnotMetni">
    <w:name w:val="footnote text"/>
    <w:basedOn w:val="Normal"/>
    <w:link w:val="DipnotMetniChar"/>
    <w:uiPriority w:val="99"/>
    <w:semiHidden/>
    <w:unhideWhenUsed/>
    <w:pPr>
      <w:spacing w:after="40"/>
    </w:pPr>
    <w:rPr>
      <w:sz w:val="18"/>
    </w:rPr>
  </w:style>
  <w:style w:type="character" w:customStyle="1" w:styleId="DipnotMetniChar">
    <w:name w:val="Dipnot Metni Char"/>
    <w:link w:val="DipnotMetni"/>
    <w:uiPriority w:val="99"/>
    <w:rPr>
      <w:sz w:val="18"/>
    </w:rPr>
  </w:style>
  <w:style w:type="character" w:styleId="DipnotBavurusu">
    <w:name w:val="footnote reference"/>
    <w:basedOn w:val="VarsaylanParagrafYazTipi"/>
    <w:uiPriority w:val="99"/>
    <w:unhideWhenUsed/>
    <w:rPr>
      <w:vertAlign w:val="superscript"/>
    </w:rPr>
  </w:style>
  <w:style w:type="paragraph" w:styleId="SonNotMetni">
    <w:name w:val="endnote text"/>
    <w:basedOn w:val="Normal"/>
    <w:link w:val="SonNotMetniChar"/>
    <w:uiPriority w:val="99"/>
    <w:semiHidden/>
    <w:unhideWhenUsed/>
    <w:rPr>
      <w:sz w:val="20"/>
    </w:rPr>
  </w:style>
  <w:style w:type="character" w:customStyle="1" w:styleId="SonNotMetniChar">
    <w:name w:val="Son Not Metni Char"/>
    <w:link w:val="SonNotMetni"/>
    <w:uiPriority w:val="99"/>
    <w:rPr>
      <w:sz w:val="20"/>
    </w:rPr>
  </w:style>
  <w:style w:type="character" w:styleId="SonNotBavurusu">
    <w:name w:val="endnote reference"/>
    <w:basedOn w:val="VarsaylanParagrafYazTipi"/>
    <w:uiPriority w:val="99"/>
    <w:semiHidden/>
    <w:unhideWhenUsed/>
    <w:rPr>
      <w:vertAlign w:val="superscript"/>
    </w:rPr>
  </w:style>
  <w:style w:type="paragraph" w:styleId="T1">
    <w:name w:val="toc 1"/>
    <w:basedOn w:val="Normal"/>
    <w:next w:val="Normal"/>
    <w:uiPriority w:val="39"/>
    <w:unhideWhenUsed/>
    <w:pPr>
      <w:spacing w:after="57"/>
    </w:pPr>
  </w:style>
  <w:style w:type="paragraph" w:styleId="T2">
    <w:name w:val="toc 2"/>
    <w:basedOn w:val="Normal"/>
    <w:next w:val="Normal"/>
    <w:uiPriority w:val="39"/>
    <w:unhideWhenUsed/>
    <w:pPr>
      <w:spacing w:after="57"/>
      <w:ind w:left="283"/>
    </w:pPr>
  </w:style>
  <w:style w:type="paragraph" w:styleId="T3">
    <w:name w:val="toc 3"/>
    <w:basedOn w:val="Normal"/>
    <w:next w:val="Normal"/>
    <w:uiPriority w:val="39"/>
    <w:unhideWhenUsed/>
    <w:pPr>
      <w:spacing w:after="57"/>
      <w:ind w:left="567"/>
    </w:pPr>
  </w:style>
  <w:style w:type="paragraph" w:styleId="T4">
    <w:name w:val="toc 4"/>
    <w:basedOn w:val="Normal"/>
    <w:next w:val="Normal"/>
    <w:uiPriority w:val="39"/>
    <w:unhideWhenUsed/>
    <w:pPr>
      <w:spacing w:after="57"/>
      <w:ind w:left="850"/>
    </w:pPr>
  </w:style>
  <w:style w:type="paragraph" w:styleId="T5">
    <w:name w:val="toc 5"/>
    <w:basedOn w:val="Normal"/>
    <w:next w:val="Normal"/>
    <w:uiPriority w:val="39"/>
    <w:unhideWhenUsed/>
    <w:pPr>
      <w:spacing w:after="57"/>
      <w:ind w:left="1134"/>
    </w:pPr>
  </w:style>
  <w:style w:type="paragraph" w:styleId="T6">
    <w:name w:val="toc 6"/>
    <w:basedOn w:val="Normal"/>
    <w:next w:val="Normal"/>
    <w:uiPriority w:val="39"/>
    <w:unhideWhenUsed/>
    <w:pPr>
      <w:spacing w:after="57"/>
      <w:ind w:left="1417"/>
    </w:pPr>
  </w:style>
  <w:style w:type="paragraph" w:styleId="T7">
    <w:name w:val="toc 7"/>
    <w:basedOn w:val="Normal"/>
    <w:next w:val="Normal"/>
    <w:uiPriority w:val="39"/>
    <w:unhideWhenUsed/>
    <w:pPr>
      <w:spacing w:after="57"/>
      <w:ind w:left="1701"/>
    </w:pPr>
  </w:style>
  <w:style w:type="paragraph" w:styleId="T8">
    <w:name w:val="toc 8"/>
    <w:basedOn w:val="Normal"/>
    <w:next w:val="Normal"/>
    <w:uiPriority w:val="39"/>
    <w:unhideWhenUsed/>
    <w:pPr>
      <w:spacing w:after="57"/>
      <w:ind w:left="1984"/>
    </w:pPr>
  </w:style>
  <w:style w:type="paragraph" w:styleId="T9">
    <w:name w:val="toc 9"/>
    <w:basedOn w:val="Normal"/>
    <w:next w:val="Normal"/>
    <w:uiPriority w:val="39"/>
    <w:unhideWhenUsed/>
    <w:pPr>
      <w:spacing w:after="57"/>
      <w:ind w:left="2268"/>
    </w:pPr>
  </w:style>
  <w:style w:type="paragraph" w:styleId="TBal">
    <w:name w:val="TOC Heading"/>
    <w:uiPriority w:val="39"/>
    <w:unhideWhenUsed/>
  </w:style>
  <w:style w:type="paragraph" w:styleId="ekillerTablosu">
    <w:name w:val="table of figures"/>
    <w:basedOn w:val="Normal"/>
    <w:next w:val="Normal"/>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301" w:firstLine="715"/>
      <w:jc w:val="both"/>
    </w:pPr>
    <w:rPr>
      <w:sz w:val="24"/>
      <w:szCs w:val="24"/>
    </w:rPr>
  </w:style>
  <w:style w:type="paragraph" w:styleId="ListeParagraf">
    <w:name w:val="List Paragraph"/>
    <w:basedOn w:val="Normal"/>
    <w:uiPriority w:val="1"/>
    <w:qFormat/>
    <w:pPr>
      <w:ind w:left="301" w:firstLine="715"/>
      <w:jc w:val="both"/>
    </w:pPr>
  </w:style>
  <w:style w:type="paragraph" w:customStyle="1" w:styleId="TableParagraph">
    <w:name w:val="Table Paragraph"/>
    <w:basedOn w:val="Normal"/>
    <w:uiPriority w:val="1"/>
    <w:qFormat/>
    <w:pPr>
      <w:ind w:left="14"/>
    </w:pPr>
  </w:style>
  <w:style w:type="character" w:customStyle="1" w:styleId="AralkYokChar">
    <w:name w:val="Aralık Yok Char"/>
    <w:basedOn w:val="VarsaylanParagrafYazTipi"/>
    <w:link w:val="AralkYok"/>
    <w:uiPriority w:val="1"/>
  </w:style>
  <w:style w:type="character" w:customStyle="1" w:styleId="grame">
    <w:name w:val="grame"/>
    <w:basedOn w:val="VarsaylanParagrafYazTipi"/>
  </w:style>
  <w:style w:type="character" w:customStyle="1" w:styleId="spelle">
    <w:name w:val="spelle"/>
    <w:basedOn w:val="VarsaylanParagrafYazTipi"/>
  </w:style>
  <w:style w:type="table" w:styleId="TabloKlavuzuAk">
    <w:name w:val="Grid Table Light"/>
    <w:basedOn w:val="NormalTablo"/>
    <w:uiPriority w:val="40"/>
    <w:pPr>
      <w:widowControl/>
    </w:pPr>
    <w:rPr>
      <w:lang w:val="tr-T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in">
    <w:name w:val="metin"/>
    <w:basedOn w:val="Normal"/>
    <w:pPr>
      <w:widowControl/>
      <w:spacing w:before="100" w:beforeAutospacing="1" w:after="100" w:afterAutospacing="1"/>
    </w:pPr>
    <w:rPr>
      <w:sz w:val="24"/>
      <w:szCs w:val="24"/>
      <w:lang w:eastAsia="tr-TR"/>
    </w:rPr>
  </w:style>
  <w:style w:type="paragraph" w:styleId="BalonMetni">
    <w:name w:val="Balloon Text"/>
    <w:basedOn w:val="Normal"/>
    <w:link w:val="BalonMetniChar"/>
    <w:uiPriority w:val="99"/>
    <w:semiHidden/>
    <w:unhideWhenUsed/>
    <w:rPr>
      <w:rFonts w:ascii="Segoe UI" w:hAnsi="Segoe UI" w:cs="Segoe UI"/>
      <w:sz w:val="18"/>
      <w:szCs w:val="18"/>
    </w:rPr>
  </w:style>
  <w:style w:type="character" w:customStyle="1" w:styleId="BalonMetniChar">
    <w:name w:val="Balon Metni Char"/>
    <w:basedOn w:val="VarsaylanParagrafYazTipi"/>
    <w:link w:val="BalonMetni"/>
    <w:uiPriority w:val="99"/>
    <w:semiHidden/>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2DAD0-02AA-4BCC-9CC8-007D00D90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3388</Words>
  <Characters>19317</Characters>
  <Application>Microsoft Office Word</Application>
  <DocSecurity>0</DocSecurity>
  <Lines>160</Lines>
  <Paragraphs>45</Paragraphs>
  <ScaleCrop>false</ScaleCrop>
  <Company/>
  <LinksUpToDate>false</LinksUpToDate>
  <CharactersWithSpaces>22660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Demet ÖZSOY BAŞAR</dc:creator>
  <cp:lastModifiedBy>Demet ÖZSOY BAŞAR</cp:lastModifiedBy>
  <cp:revision>3</cp:revision>
  <dcterms:created xsi:type="dcterms:W3CDTF">2024-09-04T10:55:00Z</dcterms:created>
  <dcterms:modified xsi:type="dcterms:W3CDTF">2024-09-04T10:56:00Z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2022-10-28T00:00:00Z</vt:filetime>
  </property>
  <property fmtid="{D5CDD505-2E9C-101B-9397-08002B2CF9AE}" pid="3" name="Creator">
    <vt:lpwstr>Microsoft® Word 2016</vt:lpwstr>
  </property>
  <property fmtid="{D5CDD505-2E9C-101B-9397-08002B2CF9AE}" pid="4" name="LastSaved">
    <vt:filetime>2023-02-09T00:00:00Z</vt:filetime>
  </property>
</Properties>
</file>